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27D31B09" w:rsidP="311682ED" w:rsidRDefault="27D31B09" w14:paraId="54358830" w14:textId="5A52B487">
      <w:pPr>
        <w:jc w:val="center"/>
        <w:rPr>
          <w:b w:val="1"/>
          <w:bCs w:val="1"/>
          <w:sz w:val="28"/>
          <w:szCs w:val="28"/>
          <w:u w:val="single"/>
        </w:rPr>
      </w:pPr>
      <w:r w:rsidRPr="311682ED" w:rsidR="27D31B09">
        <w:rPr>
          <w:b w:val="1"/>
          <w:bCs w:val="1"/>
          <w:sz w:val="28"/>
          <w:szCs w:val="28"/>
          <w:u w:val="single"/>
        </w:rPr>
        <w:t>Feminism in Action</w:t>
      </w:r>
    </w:p>
    <w:tbl>
      <w:tblPr>
        <w:tblStyle w:val="TableGrid"/>
        <w:tblW w:w="0" w:type="auto"/>
        <w:tblLayout w:type="fixed"/>
        <w:tblLook w:val="06A0" w:firstRow="1" w:lastRow="0" w:firstColumn="1" w:lastColumn="0" w:noHBand="1" w:noVBand="1"/>
      </w:tblPr>
      <w:tblGrid>
        <w:gridCol w:w="2580"/>
        <w:gridCol w:w="6446"/>
      </w:tblGrid>
      <w:tr w:rsidR="311682ED" w:rsidTr="5316341E" w14:paraId="5A4B6F2A">
        <w:tc>
          <w:tcPr>
            <w:tcW w:w="2580" w:type="dxa"/>
            <w:tcMar/>
          </w:tcPr>
          <w:p w:rsidR="27D31B09" w:rsidP="311682ED" w:rsidRDefault="27D31B09" w14:paraId="1E27BD1E" w14:textId="437D3807">
            <w:pPr>
              <w:pStyle w:val="Normal"/>
              <w:rPr>
                <w:rFonts w:ascii="Helvetica" w:hAnsi="Helvetica" w:eastAsia="Times New Roman" w:cs="Helvetica"/>
                <w:color w:val="333333"/>
                <w:sz w:val="24"/>
                <w:szCs w:val="24"/>
                <w:lang w:eastAsia="en-GB"/>
              </w:rPr>
            </w:pPr>
            <w:r w:rsidRPr="311682ED" w:rsidR="27D31B09">
              <w:rPr>
                <w:rFonts w:ascii="Helvetica" w:hAnsi="Helvetica" w:eastAsia="Times New Roman" w:cs="Helvetica"/>
                <w:color w:val="333333"/>
                <w:sz w:val="24"/>
                <w:szCs w:val="24"/>
                <w:lang w:eastAsia="en-GB"/>
              </w:rPr>
              <w:t>What, if anything, would feminists agree on in response to this article?</w:t>
            </w:r>
          </w:p>
        </w:tc>
        <w:tc>
          <w:tcPr>
            <w:tcW w:w="6446" w:type="dxa"/>
            <w:tcMar/>
          </w:tcPr>
          <w:p w:rsidR="311682ED" w:rsidP="311682ED" w:rsidRDefault="311682ED" w14:paraId="76607BA4" w14:textId="4E1AC066">
            <w:pPr>
              <w:pStyle w:val="Normal"/>
              <w:rPr>
                <w:rFonts w:ascii="Helvetica" w:hAnsi="Helvetica" w:eastAsia="Times New Roman" w:cs="Helvetica"/>
                <w:color w:val="333333"/>
                <w:sz w:val="24"/>
                <w:szCs w:val="24"/>
                <w:lang w:eastAsia="en-GB"/>
              </w:rPr>
            </w:pPr>
            <w:r w:rsidRPr="5316341E" w:rsidR="103F4F15">
              <w:rPr>
                <w:rFonts w:ascii="Helvetica" w:hAnsi="Helvetica" w:eastAsia="Times New Roman" w:cs="Helvetica"/>
                <w:color w:val="333333"/>
                <w:sz w:val="24"/>
                <w:szCs w:val="24"/>
                <w:lang w:eastAsia="en-GB"/>
              </w:rPr>
              <w:t>The fact that women are dying shows that intervention is needed. Equal l</w:t>
            </w:r>
            <w:r w:rsidRPr="5316341E" w:rsidR="119272E9">
              <w:rPr>
                <w:rFonts w:ascii="Helvetica" w:hAnsi="Helvetica" w:eastAsia="Times New Roman" w:cs="Helvetica"/>
                <w:color w:val="333333"/>
                <w:sz w:val="24"/>
                <w:szCs w:val="24"/>
                <w:lang w:eastAsia="en-GB"/>
              </w:rPr>
              <w:t xml:space="preserve">egal rights are required in order to serve justice. Women </w:t>
            </w:r>
            <w:r w:rsidRPr="5316341E" w:rsidR="45821710">
              <w:rPr>
                <w:rFonts w:ascii="Helvetica" w:hAnsi="Helvetica" w:eastAsia="Times New Roman" w:cs="Helvetica"/>
                <w:color w:val="333333"/>
                <w:sz w:val="24"/>
                <w:szCs w:val="24"/>
                <w:lang w:eastAsia="en-GB"/>
              </w:rPr>
              <w:t>shouldn’t be oppressed and exiled for something as trivial as human nature, especially menstruation, a biological process that every woman endures.</w:t>
            </w:r>
            <w:r w:rsidRPr="5316341E" w:rsidR="6E276021">
              <w:rPr>
                <w:rFonts w:ascii="Helvetica" w:hAnsi="Helvetica" w:eastAsia="Times New Roman" w:cs="Helvetica"/>
                <w:color w:val="333333"/>
                <w:sz w:val="24"/>
                <w:szCs w:val="24"/>
                <w:lang w:eastAsia="en-GB"/>
              </w:rPr>
              <w:t xml:space="preserve"> Nepalese women should have the same rights as men and shouldn’t feel afraid of protecting those rights. </w:t>
            </w:r>
          </w:p>
        </w:tc>
      </w:tr>
      <w:tr w:rsidR="311682ED" w:rsidTr="5316341E" w14:paraId="70C10A13">
        <w:tc>
          <w:tcPr>
            <w:tcW w:w="2580" w:type="dxa"/>
            <w:tcMar/>
          </w:tcPr>
          <w:p w:rsidR="27D31B09" w:rsidP="311682ED" w:rsidRDefault="27D31B09" w14:paraId="78ACF195" w14:textId="215AFA94">
            <w:pPr>
              <w:pStyle w:val="Normal"/>
              <w:rPr>
                <w:rFonts w:ascii="Helvetica" w:hAnsi="Helvetica" w:eastAsia="Times New Roman" w:cs="Helvetica"/>
                <w:color w:val="333333"/>
                <w:sz w:val="24"/>
                <w:szCs w:val="24"/>
                <w:lang w:eastAsia="en-GB"/>
              </w:rPr>
            </w:pPr>
            <w:r w:rsidRPr="311682ED" w:rsidR="27D31B09">
              <w:rPr>
                <w:rFonts w:ascii="Helvetica" w:hAnsi="Helvetica" w:eastAsia="Times New Roman" w:cs="Helvetica"/>
                <w:color w:val="333333"/>
                <w:sz w:val="24"/>
                <w:szCs w:val="24"/>
                <w:lang w:eastAsia="en-GB"/>
              </w:rPr>
              <w:t xml:space="preserve">What, if anything, might liberal feminists say about this article? </w:t>
            </w:r>
          </w:p>
        </w:tc>
        <w:tc>
          <w:tcPr>
            <w:tcW w:w="6446" w:type="dxa"/>
            <w:tcMar/>
          </w:tcPr>
          <w:p w:rsidR="311682ED" w:rsidP="5316341E" w:rsidRDefault="311682ED" w14:paraId="2E562D86" w14:textId="4AEDE04B">
            <w:pPr>
              <w:pStyle w:val="Normal"/>
              <w:rPr>
                <w:rFonts w:ascii="Helvetica" w:hAnsi="Helvetica" w:eastAsia="Times New Roman" w:cs="Helvetica"/>
                <w:color w:val="333333"/>
                <w:sz w:val="24"/>
                <w:szCs w:val="24"/>
                <w:lang w:eastAsia="en-GB"/>
              </w:rPr>
            </w:pPr>
            <w:r w:rsidRPr="5316341E" w:rsidR="6EF62764">
              <w:rPr>
                <w:rFonts w:ascii="Helvetica" w:hAnsi="Helvetica" w:eastAsia="Times New Roman" w:cs="Helvetica"/>
                <w:color w:val="333333"/>
                <w:sz w:val="24"/>
                <w:szCs w:val="24"/>
                <w:lang w:eastAsia="en-GB"/>
              </w:rPr>
              <w:t>Liberals think that intervention should stop at the front door. If the female agrees that this is how she wants to undertake domestic life, the government shouldn’t intervene. However, it</w:t>
            </w:r>
            <w:r w:rsidRPr="5316341E" w:rsidR="6EF62764">
              <w:rPr>
                <w:rFonts w:ascii="Helvetica" w:hAnsi="Helvetica" w:eastAsia="Times New Roman" w:cs="Helvetica"/>
                <w:color w:val="333333"/>
                <w:sz w:val="24"/>
                <w:szCs w:val="24"/>
                <w:lang w:eastAsia="en-GB"/>
              </w:rPr>
              <w:t xml:space="preserve"> depends on the case. If women are dying and it therefore becomes abuse, something should be done. Also, if </w:t>
            </w:r>
            <w:r w:rsidRPr="5316341E" w:rsidR="6EF62764">
              <w:rPr>
                <w:rFonts w:ascii="Helvetica" w:hAnsi="Helvetica" w:eastAsia="Times New Roman" w:cs="Helvetica"/>
                <w:color w:val="333333"/>
                <w:sz w:val="24"/>
                <w:szCs w:val="24"/>
                <w:lang w:eastAsia="en-GB"/>
              </w:rPr>
              <w:t>it’s</w:t>
            </w:r>
            <w:r w:rsidRPr="5316341E" w:rsidR="6EF62764">
              <w:rPr>
                <w:rFonts w:ascii="Helvetica" w:hAnsi="Helvetica" w:eastAsia="Times New Roman" w:cs="Helvetica"/>
                <w:color w:val="333333"/>
                <w:sz w:val="24"/>
                <w:szCs w:val="24"/>
                <w:lang w:eastAsia="en-GB"/>
              </w:rPr>
              <w:t xml:space="preserve"> not done with the approval of the female, this is also unjust, as they have the right to say ‘no</w:t>
            </w:r>
            <w:r w:rsidRPr="5316341E" w:rsidR="643496D2">
              <w:rPr>
                <w:rFonts w:ascii="Helvetica" w:hAnsi="Helvetica" w:eastAsia="Times New Roman" w:cs="Helvetica"/>
                <w:color w:val="333333"/>
                <w:sz w:val="24"/>
                <w:szCs w:val="24"/>
                <w:lang w:eastAsia="en-GB"/>
              </w:rPr>
              <w:t>,</w:t>
            </w:r>
            <w:r w:rsidRPr="5316341E" w:rsidR="6EF62764">
              <w:rPr>
                <w:rFonts w:ascii="Helvetica" w:hAnsi="Helvetica" w:eastAsia="Times New Roman" w:cs="Helvetica"/>
                <w:color w:val="333333"/>
                <w:sz w:val="24"/>
                <w:szCs w:val="24"/>
                <w:lang w:eastAsia="en-GB"/>
              </w:rPr>
              <w:t xml:space="preserve">’ </w:t>
            </w:r>
            <w:r w:rsidRPr="5316341E" w:rsidR="6DFA6692">
              <w:rPr>
                <w:rFonts w:ascii="Helvetica" w:hAnsi="Helvetica" w:eastAsia="Times New Roman" w:cs="Helvetica"/>
                <w:color w:val="333333"/>
                <w:sz w:val="24"/>
                <w:szCs w:val="24"/>
                <w:lang w:eastAsia="en-GB"/>
              </w:rPr>
              <w:t>if the ‘no’ isn’t listened to and she doesn’t consent, that’s also abuse.</w:t>
            </w:r>
          </w:p>
          <w:p w:rsidR="311682ED" w:rsidP="311682ED" w:rsidRDefault="311682ED" w14:paraId="6CFAF50D" w14:textId="21BD6B83">
            <w:pPr>
              <w:pStyle w:val="Normal"/>
              <w:rPr>
                <w:rFonts w:ascii="Helvetica" w:hAnsi="Helvetica" w:eastAsia="Times New Roman" w:cs="Helvetica"/>
                <w:color w:val="333333"/>
                <w:sz w:val="24"/>
                <w:szCs w:val="24"/>
                <w:lang w:eastAsia="en-GB"/>
              </w:rPr>
            </w:pPr>
          </w:p>
        </w:tc>
      </w:tr>
      <w:tr w:rsidR="311682ED" w:rsidTr="5316341E" w14:paraId="3471423E">
        <w:tc>
          <w:tcPr>
            <w:tcW w:w="2580" w:type="dxa"/>
            <w:tcMar/>
          </w:tcPr>
          <w:p w:rsidR="27D31B09" w:rsidP="311682ED" w:rsidRDefault="27D31B09" w14:paraId="45D262A3" w14:textId="17094628">
            <w:pPr>
              <w:pStyle w:val="Normal"/>
              <w:rPr>
                <w:rFonts w:ascii="Helvetica" w:hAnsi="Helvetica" w:eastAsia="Times New Roman" w:cs="Helvetica"/>
                <w:color w:val="333333"/>
                <w:sz w:val="24"/>
                <w:szCs w:val="24"/>
                <w:lang w:eastAsia="en-GB"/>
              </w:rPr>
            </w:pPr>
            <w:r w:rsidRPr="311682ED" w:rsidR="27D31B09">
              <w:rPr>
                <w:rFonts w:ascii="Helvetica" w:hAnsi="Helvetica" w:eastAsia="Times New Roman" w:cs="Helvetica"/>
                <w:color w:val="333333"/>
                <w:sz w:val="24"/>
                <w:szCs w:val="24"/>
                <w:lang w:eastAsia="en-GB"/>
              </w:rPr>
              <w:t>What, if anything, might socialist feminists say about this article?</w:t>
            </w:r>
          </w:p>
        </w:tc>
        <w:tc>
          <w:tcPr>
            <w:tcW w:w="6446" w:type="dxa"/>
            <w:tcMar/>
          </w:tcPr>
          <w:p w:rsidR="311682ED" w:rsidP="5316341E" w:rsidRDefault="311682ED" w14:paraId="7FC19FA2" w14:textId="5CF95DE5">
            <w:pPr>
              <w:pStyle w:val="Normal"/>
              <w:rPr>
                <w:rFonts w:ascii="Helvetica" w:hAnsi="Helvetica" w:eastAsia="Times New Roman" w:cs="Helvetica"/>
                <w:color w:val="333333"/>
                <w:sz w:val="24"/>
                <w:szCs w:val="24"/>
                <w:lang w:eastAsia="en-GB"/>
              </w:rPr>
            </w:pPr>
            <w:proofErr w:type="gramStart"/>
            <w:r w:rsidRPr="5316341E" w:rsidR="5100F6D2">
              <w:rPr>
                <w:rFonts w:ascii="Helvetica" w:hAnsi="Helvetica" w:eastAsia="Times New Roman" w:cs="Helvetica"/>
                <w:color w:val="333333"/>
                <w:sz w:val="24"/>
                <w:szCs w:val="24"/>
                <w:lang w:eastAsia="en-GB"/>
              </w:rPr>
              <w:t>Socialist feminists,</w:t>
            </w:r>
            <w:proofErr w:type="gramEnd"/>
            <w:r w:rsidRPr="5316341E" w:rsidR="5100F6D2">
              <w:rPr>
                <w:rFonts w:ascii="Helvetica" w:hAnsi="Helvetica" w:eastAsia="Times New Roman" w:cs="Helvetica"/>
                <w:color w:val="333333"/>
                <w:sz w:val="24"/>
                <w:szCs w:val="24"/>
                <w:lang w:eastAsia="en-GB"/>
              </w:rPr>
              <w:t xml:space="preserve"> would argue the point that women should not need to be </w:t>
            </w:r>
            <w:r w:rsidRPr="5316341E" w:rsidR="5100F6D2">
              <w:rPr>
                <w:rFonts w:ascii="Helvetica" w:hAnsi="Helvetica" w:eastAsia="Times New Roman" w:cs="Helvetica"/>
                <w:color w:val="333333"/>
                <w:sz w:val="24"/>
                <w:szCs w:val="24"/>
                <w:lang w:eastAsia="en-GB"/>
              </w:rPr>
              <w:t xml:space="preserve">paid in order to use a shed and that a male dominated capitalist society has led </w:t>
            </w:r>
            <w:r w:rsidRPr="5316341E" w:rsidR="2C0CDCB2">
              <w:rPr>
                <w:rFonts w:ascii="Helvetica" w:hAnsi="Helvetica" w:eastAsia="Times New Roman" w:cs="Helvetica"/>
                <w:color w:val="333333"/>
                <w:sz w:val="24"/>
                <w:szCs w:val="24"/>
                <w:lang w:eastAsia="en-GB"/>
              </w:rPr>
              <w:t>to this being the case.</w:t>
            </w:r>
          </w:p>
          <w:p w:rsidR="311682ED" w:rsidP="311682ED" w:rsidRDefault="311682ED" w14:paraId="6D194188" w14:textId="5BEAFCF4">
            <w:pPr>
              <w:pStyle w:val="Normal"/>
              <w:rPr>
                <w:rFonts w:ascii="Helvetica" w:hAnsi="Helvetica" w:eastAsia="Times New Roman" w:cs="Helvetica"/>
                <w:color w:val="333333"/>
                <w:sz w:val="24"/>
                <w:szCs w:val="24"/>
                <w:lang w:eastAsia="en-GB"/>
              </w:rPr>
            </w:pPr>
            <w:r w:rsidRPr="5316341E" w:rsidR="2A697159">
              <w:rPr>
                <w:rFonts w:ascii="Helvetica" w:hAnsi="Helvetica" w:eastAsia="Times New Roman" w:cs="Helvetica"/>
                <w:color w:val="333333"/>
                <w:sz w:val="24"/>
                <w:szCs w:val="24"/>
                <w:lang w:eastAsia="en-GB"/>
              </w:rPr>
              <w:t>More state intervention necessary to cut out the exiling problem, not just minimal fining for crimes.</w:t>
            </w:r>
          </w:p>
        </w:tc>
      </w:tr>
      <w:tr w:rsidR="311682ED" w:rsidTr="5316341E" w14:paraId="05D15883">
        <w:tc>
          <w:tcPr>
            <w:tcW w:w="2580" w:type="dxa"/>
            <w:tcMar/>
          </w:tcPr>
          <w:p w:rsidR="27D31B09" w:rsidP="311682ED" w:rsidRDefault="27D31B09" w14:paraId="782244A1" w14:textId="163EAE59">
            <w:pPr>
              <w:pStyle w:val="Normal"/>
              <w:rPr>
                <w:rFonts w:ascii="Helvetica" w:hAnsi="Helvetica" w:eastAsia="Times New Roman" w:cs="Helvetica"/>
                <w:color w:val="333333"/>
                <w:sz w:val="24"/>
                <w:szCs w:val="24"/>
                <w:lang w:eastAsia="en-GB"/>
              </w:rPr>
            </w:pPr>
            <w:r w:rsidRPr="311682ED" w:rsidR="27D31B09">
              <w:rPr>
                <w:rFonts w:ascii="Helvetica" w:hAnsi="Helvetica" w:eastAsia="Times New Roman" w:cs="Helvetica"/>
                <w:color w:val="333333"/>
                <w:sz w:val="24"/>
                <w:szCs w:val="24"/>
                <w:lang w:eastAsia="en-GB"/>
              </w:rPr>
              <w:t>What, if anything, might radical feminists say about this article?</w:t>
            </w:r>
          </w:p>
        </w:tc>
        <w:tc>
          <w:tcPr>
            <w:tcW w:w="6446" w:type="dxa"/>
            <w:tcMar/>
          </w:tcPr>
          <w:p w:rsidR="311682ED" w:rsidP="311682ED" w:rsidRDefault="311682ED" w14:paraId="666E5CE6" w14:textId="09451779">
            <w:pPr>
              <w:pStyle w:val="Normal"/>
              <w:rPr>
                <w:rFonts w:ascii="Helvetica" w:hAnsi="Helvetica" w:eastAsia="Times New Roman" w:cs="Helvetica"/>
                <w:color w:val="333333"/>
                <w:sz w:val="24"/>
                <w:szCs w:val="24"/>
                <w:lang w:eastAsia="en-GB"/>
              </w:rPr>
            </w:pPr>
            <w:r w:rsidRPr="5316341E" w:rsidR="4B731333">
              <w:rPr>
                <w:rFonts w:ascii="Helvetica" w:hAnsi="Helvetica" w:eastAsia="Times New Roman" w:cs="Helvetica"/>
                <w:color w:val="333333"/>
                <w:sz w:val="24"/>
                <w:szCs w:val="24"/>
                <w:lang w:eastAsia="en-GB"/>
              </w:rPr>
              <w:t>Radical feminists would use this to</w:t>
            </w:r>
            <w:r w:rsidRPr="5316341E" w:rsidR="4E7B391A">
              <w:rPr>
                <w:rFonts w:ascii="Helvetica" w:hAnsi="Helvetica" w:eastAsia="Times New Roman" w:cs="Helvetica"/>
                <w:color w:val="333333"/>
                <w:sz w:val="24"/>
                <w:szCs w:val="24"/>
                <w:lang w:eastAsia="en-GB"/>
              </w:rPr>
              <w:t xml:space="preserve"> exemplify their point that the inequality is deep rooted in society, and while women are aware of their rights</w:t>
            </w:r>
            <w:r w:rsidRPr="5316341E" w:rsidR="4075D917">
              <w:rPr>
                <w:rFonts w:ascii="Helvetica" w:hAnsi="Helvetica" w:eastAsia="Times New Roman" w:cs="Helvetica"/>
                <w:color w:val="333333"/>
                <w:sz w:val="24"/>
                <w:szCs w:val="24"/>
                <w:lang w:eastAsia="en-GB"/>
              </w:rPr>
              <w:t>,</w:t>
            </w:r>
            <w:r w:rsidRPr="5316341E" w:rsidR="4E7B391A">
              <w:rPr>
                <w:rFonts w:ascii="Helvetica" w:hAnsi="Helvetica" w:eastAsia="Times New Roman" w:cs="Helvetica"/>
                <w:color w:val="333333"/>
                <w:sz w:val="24"/>
                <w:szCs w:val="24"/>
                <w:lang w:eastAsia="en-GB"/>
              </w:rPr>
              <w:t xml:space="preserve"> </w:t>
            </w:r>
            <w:r w:rsidRPr="5316341E" w:rsidR="4E7B391A">
              <w:rPr>
                <w:rFonts w:ascii="Helvetica" w:hAnsi="Helvetica" w:eastAsia="Times New Roman" w:cs="Helvetica"/>
                <w:color w:val="333333"/>
                <w:sz w:val="24"/>
                <w:szCs w:val="24"/>
                <w:lang w:eastAsia="en-GB"/>
              </w:rPr>
              <w:t xml:space="preserve">they won’t act on these. </w:t>
            </w:r>
            <w:r w:rsidRPr="5316341E" w:rsidR="0E9A44B7">
              <w:rPr>
                <w:rFonts w:ascii="Helvetica" w:hAnsi="Helvetica" w:eastAsia="Times New Roman" w:cs="Helvetica"/>
                <w:color w:val="333333"/>
                <w:sz w:val="24"/>
                <w:szCs w:val="24"/>
                <w:lang w:eastAsia="en-GB"/>
              </w:rPr>
              <w:t xml:space="preserve">They would argue that the law to change the circumstances for women has clearly not worked and there is need for a </w:t>
            </w:r>
            <w:r w:rsidRPr="5316341E" w:rsidR="67212EBE">
              <w:rPr>
                <w:rFonts w:ascii="Helvetica" w:hAnsi="Helvetica" w:eastAsia="Times New Roman" w:cs="Helvetica"/>
                <w:color w:val="333333"/>
                <w:sz w:val="24"/>
                <w:szCs w:val="24"/>
                <w:lang w:eastAsia="en-GB"/>
              </w:rPr>
              <w:t>more extreme approach to restructuring society</w:t>
            </w:r>
          </w:p>
        </w:tc>
      </w:tr>
      <w:tr w:rsidR="311682ED" w:rsidTr="5316341E" w14:paraId="14F5524B">
        <w:tc>
          <w:tcPr>
            <w:tcW w:w="2580" w:type="dxa"/>
            <w:tcMar/>
          </w:tcPr>
          <w:p w:rsidR="27D31B09" w:rsidP="311682ED" w:rsidRDefault="27D31B09" w14:paraId="2D27A267" w14:textId="6E605956">
            <w:pPr>
              <w:pStyle w:val="Normal"/>
              <w:rPr>
                <w:rFonts w:ascii="Helvetica" w:hAnsi="Helvetica" w:eastAsia="Times New Roman" w:cs="Helvetica"/>
                <w:color w:val="333333"/>
                <w:sz w:val="24"/>
                <w:szCs w:val="24"/>
                <w:lang w:eastAsia="en-GB"/>
              </w:rPr>
            </w:pPr>
            <w:r w:rsidRPr="311682ED" w:rsidR="27D31B09">
              <w:rPr>
                <w:rFonts w:ascii="Helvetica" w:hAnsi="Helvetica" w:eastAsia="Times New Roman" w:cs="Helvetica"/>
                <w:color w:val="333333"/>
                <w:sz w:val="24"/>
                <w:szCs w:val="24"/>
                <w:lang w:eastAsia="en-GB"/>
              </w:rPr>
              <w:t>What quotes from your key thinkers are relevant to this article?</w:t>
            </w:r>
          </w:p>
        </w:tc>
        <w:tc>
          <w:tcPr>
            <w:tcW w:w="6446" w:type="dxa"/>
            <w:tcMar/>
          </w:tcPr>
          <w:p w:rsidR="311682ED" w:rsidP="5316341E" w:rsidRDefault="311682ED" w14:paraId="4F049587" w14:textId="6404D05C">
            <w:pPr>
              <w:pStyle w:val="Normal"/>
              <w:ind w:left="0"/>
              <w:rPr>
                <w:rFonts w:ascii="Helvetica" w:hAnsi="Helvetica" w:eastAsia="Times New Roman" w:cs="Helvetica"/>
                <w:color w:val="333333"/>
                <w:sz w:val="24"/>
                <w:szCs w:val="24"/>
                <w:lang w:eastAsia="en-GB"/>
              </w:rPr>
            </w:pPr>
            <w:r w:rsidRPr="5316341E" w:rsidR="2E577685">
              <w:rPr>
                <w:rFonts w:ascii="Helvetica" w:hAnsi="Helvetica" w:eastAsia="Times New Roman" w:cs="Helvetica"/>
                <w:color w:val="333333"/>
                <w:sz w:val="24"/>
                <w:szCs w:val="24"/>
                <w:lang w:eastAsia="en-GB"/>
              </w:rPr>
              <w:t xml:space="preserve">Millett- </w:t>
            </w:r>
            <w:r w:rsidRPr="5316341E" w:rsidR="2E577685">
              <w:rPr>
                <w:rFonts w:ascii="Helvetica" w:hAnsi="Helvetica" w:eastAsia="Helvetica" w:cs="Helvetica"/>
                <w:b w:val="0"/>
                <w:bCs w:val="0"/>
                <w:i w:val="0"/>
                <w:iCs w:val="0"/>
                <w:noProof w:val="0"/>
                <w:sz w:val="22"/>
                <w:szCs w:val="22"/>
                <w:lang w:val="en-GB"/>
              </w:rPr>
              <w:t>“Because of our social circumstances, male and female are really two cultures and their life experiences are utterly different.”</w:t>
            </w:r>
          </w:p>
          <w:p w:rsidR="311682ED" w:rsidP="5316341E" w:rsidRDefault="311682ED" w14:paraId="4A0E52E5" w14:textId="1B60B060">
            <w:pPr>
              <w:pStyle w:val="ListParagraph"/>
              <w:numPr>
                <w:ilvl w:val="0"/>
                <w:numId w:val="4"/>
              </w:numPr>
              <w:rPr>
                <w:rFonts w:ascii="Helvetica" w:hAnsi="Helvetica" w:eastAsia="Helvetica" w:cs="Helvetica" w:asciiTheme="minorAscii" w:hAnsiTheme="minorAscii" w:eastAsiaTheme="minorAscii" w:cstheme="minorAscii"/>
                <w:color w:val="333333"/>
                <w:sz w:val="24"/>
                <w:szCs w:val="24"/>
                <w:lang w:eastAsia="en-GB"/>
              </w:rPr>
            </w:pPr>
            <w:r w:rsidRPr="5316341E" w:rsidR="59B305BE">
              <w:rPr>
                <w:rFonts w:ascii="Helvetica" w:hAnsi="Helvetica" w:eastAsia="Times New Roman" w:cs="Helvetica"/>
                <w:color w:val="333333"/>
                <w:sz w:val="24"/>
                <w:szCs w:val="24"/>
                <w:lang w:eastAsia="en-GB"/>
              </w:rPr>
              <w:t xml:space="preserve">“one is not born but rather becomes a woman”- De Beauvoir </w:t>
            </w:r>
          </w:p>
          <w:p w:rsidR="311682ED" w:rsidP="5316341E" w:rsidRDefault="311682ED" w14:paraId="28ABC2C8" w14:textId="18ADBEFA">
            <w:pPr>
              <w:pStyle w:val="ListParagraph"/>
              <w:numPr>
                <w:ilvl w:val="0"/>
                <w:numId w:val="4"/>
              </w:numPr>
              <w:rPr>
                <w:color w:val="333333"/>
                <w:sz w:val="24"/>
                <w:szCs w:val="24"/>
                <w:lang w:eastAsia="en-GB"/>
              </w:rPr>
            </w:pPr>
            <w:r w:rsidRPr="5316341E" w:rsidR="5B30AF1B">
              <w:rPr>
                <w:rFonts w:ascii="Helvetica" w:hAnsi="Helvetica" w:eastAsia="Times New Roman" w:cs="Helvetica"/>
                <w:color w:val="333333"/>
                <w:sz w:val="24"/>
                <w:szCs w:val="24"/>
                <w:lang w:eastAsia="en-GB"/>
              </w:rPr>
              <w:t>Perkins Gilman - “women accept [man-made] conventions, repeat them, enforce them upon their daughters; but they originate with men”</w:t>
            </w:r>
          </w:p>
        </w:tc>
      </w:tr>
    </w:tbl>
    <w:p w:rsidR="311682ED" w:rsidP="311682ED" w:rsidRDefault="311682ED" w14:paraId="3F457403" w14:textId="56402B5C">
      <w:pPr>
        <w:pStyle w:val="NoSpacing"/>
        <w:rPr>
          <w:rFonts w:ascii="Helvetica" w:hAnsi="Helvetica" w:eastAsia="Times New Roman" w:cs="Helvetica"/>
          <w:color w:val="333333"/>
          <w:sz w:val="48"/>
          <w:szCs w:val="48"/>
          <w:lang w:eastAsia="en-GB"/>
        </w:rPr>
      </w:pPr>
    </w:p>
    <w:p w:rsidRPr="00F61B59" w:rsidR="00F61B59" w:rsidP="00F61B59" w:rsidRDefault="00F61B59" w14:paraId="5B6854B8" w14:textId="77777777">
      <w:pPr>
        <w:shd w:val="clear" w:color="auto" w:fill="FFFFFF"/>
        <w:spacing w:after="225" w:line="240" w:lineRule="auto"/>
        <w:textAlignment w:val="baseline"/>
        <w:outlineLvl w:val="0"/>
        <w:rPr>
          <w:rFonts w:ascii="Helvetica" w:hAnsi="Helvetica" w:eastAsia="Times New Roman" w:cs="Helvetica"/>
          <w:color w:val="333333"/>
          <w:spacing w:val="-1"/>
          <w:kern w:val="36"/>
          <w:sz w:val="48"/>
          <w:szCs w:val="48"/>
          <w:lang w:eastAsia="en-GB"/>
        </w:rPr>
      </w:pPr>
      <w:r w:rsidRPr="00F61B59">
        <w:rPr>
          <w:rFonts w:ascii="Helvetica" w:hAnsi="Helvetica" w:eastAsia="Times New Roman" w:cs="Helvetica"/>
          <w:color w:val="333333"/>
          <w:spacing w:val="-1"/>
          <w:kern w:val="36"/>
          <w:sz w:val="48"/>
          <w:szCs w:val="48"/>
          <w:lang w:eastAsia="en-GB"/>
        </w:rPr>
        <w:t>Menstrual Huts Are Illegal In Nepal. So Why Are Women Still Dying In Them?</w:t>
      </w:r>
    </w:p>
    <w:p w:rsidRPr="00F61B59" w:rsidR="00F61B59" w:rsidP="00F61B59" w:rsidRDefault="00F61B59" w14:paraId="6C025773"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This month saw the first arrest in Nepal connected to the practice of exiling women to sleep in a hut behind their home during menstruation.</w:t>
      </w:r>
    </w:p>
    <w:p w:rsidRPr="00F61B59" w:rsidR="00F61B59" w:rsidP="00F61B59" w:rsidRDefault="00F61B59" w14:paraId="30E1D27C"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On Dec. 6, police in the western district of Achham took Chhatra Raut </w:t>
      </w:r>
      <w:hyperlink w:history="1" r:id="rId8">
        <w:r w:rsidRPr="00F61B59">
          <w:rPr>
            <w:rFonts w:ascii="inherit" w:hAnsi="inherit" w:eastAsia="Times New Roman" w:cs="Times New Roman"/>
            <w:color w:val="5076B8"/>
            <w:sz w:val="21"/>
            <w:szCs w:val="21"/>
            <w:bdr w:val="none" w:color="auto" w:sz="0" w:space="0" w:frame="1"/>
            <w:lang w:eastAsia="en-GB"/>
          </w:rPr>
          <w:t>into custody</w:t>
        </w:r>
      </w:hyperlink>
      <w:r w:rsidRPr="00F61B59">
        <w:rPr>
          <w:rFonts w:ascii="inherit" w:hAnsi="inherit" w:eastAsia="Times New Roman" w:cs="Times New Roman"/>
          <w:color w:val="333333"/>
          <w:sz w:val="21"/>
          <w:szCs w:val="21"/>
          <w:lang w:eastAsia="en-GB"/>
        </w:rPr>
        <w:t> for questioning after his sister-in-law, Parbati Buda Rawat, 21, was found dead in a menstruation hut, apparently because of </w:t>
      </w:r>
      <w:hyperlink w:history="1" r:id="rId9">
        <w:r w:rsidRPr="00F61B59">
          <w:rPr>
            <w:rFonts w:ascii="inherit" w:hAnsi="inherit" w:eastAsia="Times New Roman" w:cs="Times New Roman"/>
            <w:color w:val="5076B8"/>
            <w:sz w:val="21"/>
            <w:szCs w:val="21"/>
            <w:bdr w:val="none" w:color="auto" w:sz="0" w:space="0" w:frame="1"/>
            <w:lang w:eastAsia="en-GB"/>
          </w:rPr>
          <w:t>smoke inhalation</w:t>
        </w:r>
      </w:hyperlink>
      <w:r w:rsidRPr="00F61B59">
        <w:rPr>
          <w:rFonts w:ascii="inherit" w:hAnsi="inherit" w:eastAsia="Times New Roman" w:cs="Times New Roman"/>
          <w:color w:val="333333"/>
          <w:sz w:val="21"/>
          <w:szCs w:val="21"/>
          <w:lang w:eastAsia="en-GB"/>
        </w:rPr>
        <w:t> — after her blanket caught fire while she slept.</w:t>
      </w:r>
      <w:r w:rsidRPr="00F61B59">
        <w:rPr>
          <w:rFonts w:ascii="inherit" w:hAnsi="inherit" w:eastAsia="Times New Roman" w:cs="Times New Roman"/>
          <w:b/>
          <w:bCs/>
          <w:color w:val="333333"/>
          <w:sz w:val="21"/>
          <w:szCs w:val="21"/>
          <w:bdr w:val="none" w:color="auto" w:sz="0" w:space="0" w:frame="1"/>
          <w:lang w:eastAsia="en-GB"/>
        </w:rPr>
        <w:t> </w:t>
      </w:r>
      <w:r w:rsidRPr="00F61B59">
        <w:rPr>
          <w:rFonts w:ascii="inherit" w:hAnsi="inherit" w:eastAsia="Times New Roman" w:cs="Times New Roman"/>
          <w:color w:val="333333"/>
          <w:sz w:val="21"/>
          <w:szCs w:val="21"/>
          <w:lang w:eastAsia="en-GB"/>
        </w:rPr>
        <w:t>According to press reports, he is being held while investigators determine if he forced her into the hut.</w:t>
      </w:r>
    </w:p>
    <w:p w:rsidR="00F61B59" w:rsidP="00F61B59" w:rsidRDefault="00F61B59" w14:paraId="202046F5"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6254B4B0" w14:textId="7D46CC80">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Several </w:t>
      </w:r>
      <w:hyperlink w:history="1" r:id="rId10">
        <w:r w:rsidRPr="00F61B59">
          <w:rPr>
            <w:rFonts w:ascii="inherit" w:hAnsi="inherit" w:eastAsia="Times New Roman" w:cs="Times New Roman"/>
            <w:color w:val="5076B8"/>
            <w:sz w:val="21"/>
            <w:szCs w:val="21"/>
            <w:bdr w:val="none" w:color="auto" w:sz="0" w:space="0" w:frame="1"/>
            <w:lang w:eastAsia="en-GB"/>
          </w:rPr>
          <w:t>women are killed every year</w:t>
        </w:r>
      </w:hyperlink>
      <w:r w:rsidRPr="00F61B59">
        <w:rPr>
          <w:rFonts w:ascii="inherit" w:hAnsi="inherit" w:eastAsia="Times New Roman" w:cs="Times New Roman"/>
          <w:color w:val="333333"/>
          <w:sz w:val="21"/>
          <w:szCs w:val="21"/>
          <w:lang w:eastAsia="en-GB"/>
        </w:rPr>
        <w:t> in Nepal because of </w:t>
      </w:r>
      <w:r w:rsidRPr="00F61B59">
        <w:rPr>
          <w:rFonts w:ascii="inherit" w:hAnsi="inherit" w:eastAsia="Times New Roman" w:cs="Times New Roman"/>
          <w:i/>
          <w:iCs/>
          <w:color w:val="333333"/>
          <w:sz w:val="21"/>
          <w:szCs w:val="21"/>
          <w:bdr w:val="none" w:color="auto" w:sz="0" w:space="0" w:frame="1"/>
          <w:lang w:eastAsia="en-GB"/>
        </w:rPr>
        <w:t>chhaupadi, </w:t>
      </w:r>
      <w:r w:rsidRPr="00F61B59">
        <w:rPr>
          <w:rFonts w:ascii="inherit" w:hAnsi="inherit" w:eastAsia="Times New Roman" w:cs="Times New Roman"/>
          <w:color w:val="333333"/>
          <w:sz w:val="21"/>
          <w:szCs w:val="21"/>
          <w:lang w:eastAsia="en-GB"/>
        </w:rPr>
        <w:t>the practice of exiling women from their homes to bare-bones huts or sheds during menstruation because they are believed to be "unclean." Exact numbers are difficult to obtain, as many fatalities and injuries go unreported, but while sleeping in the huts, </w:t>
      </w:r>
      <w:hyperlink w:history="1" r:id="rId11">
        <w:r w:rsidRPr="00F61B59">
          <w:rPr>
            <w:rFonts w:ascii="inherit" w:hAnsi="inherit" w:eastAsia="Times New Roman" w:cs="Times New Roman"/>
            <w:color w:val="5076B8"/>
            <w:sz w:val="21"/>
            <w:szCs w:val="21"/>
            <w:bdr w:val="none" w:color="auto" w:sz="0" w:space="0" w:frame="1"/>
            <w:lang w:eastAsia="en-GB"/>
          </w:rPr>
          <w:t>women are at risk</w:t>
        </w:r>
      </w:hyperlink>
      <w:r w:rsidRPr="00F61B59">
        <w:rPr>
          <w:rFonts w:ascii="inherit" w:hAnsi="inherit" w:eastAsia="Times New Roman" w:cs="Times New Roman"/>
          <w:color w:val="333333"/>
          <w:sz w:val="21"/>
          <w:szCs w:val="21"/>
          <w:lang w:eastAsia="en-GB"/>
        </w:rPr>
        <w:t> of snake bites, physical assault, freezing temperatures and suffocation because of lack of ventilation.</w:t>
      </w:r>
    </w:p>
    <w:p w:rsidR="00F61B59" w:rsidP="00F61B59" w:rsidRDefault="00F61B59" w14:paraId="1CE4498B"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66A4B560" w14:textId="114EF39B">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Forcing women to use the huts was </w:t>
      </w:r>
      <w:hyperlink w:history="1" r:id="rId12">
        <w:r w:rsidRPr="00F61B59">
          <w:rPr>
            <w:rFonts w:ascii="inherit" w:hAnsi="inherit" w:eastAsia="Times New Roman" w:cs="Times New Roman"/>
            <w:color w:val="5076B8"/>
            <w:sz w:val="21"/>
            <w:szCs w:val="21"/>
            <w:bdr w:val="none" w:color="auto" w:sz="0" w:space="0" w:frame="1"/>
            <w:lang w:eastAsia="en-GB"/>
          </w:rPr>
          <w:t>criminalized last year</w:t>
        </w:r>
      </w:hyperlink>
      <w:r w:rsidRPr="00F61B59">
        <w:rPr>
          <w:rFonts w:ascii="inherit" w:hAnsi="inherit" w:eastAsia="Times New Roman" w:cs="Times New Roman"/>
          <w:color w:val="333333"/>
          <w:sz w:val="21"/>
          <w:szCs w:val="21"/>
          <w:lang w:eastAsia="en-GB"/>
        </w:rPr>
        <w:t>. Chhatra's arrest sent a signal that the tide may be slowly turning against </w:t>
      </w:r>
      <w:r w:rsidRPr="00F61B59">
        <w:rPr>
          <w:rFonts w:ascii="inherit" w:hAnsi="inherit" w:eastAsia="Times New Roman" w:cs="Times New Roman"/>
          <w:i/>
          <w:iCs/>
          <w:color w:val="333333"/>
          <w:sz w:val="21"/>
          <w:szCs w:val="21"/>
          <w:bdr w:val="none" w:color="auto" w:sz="0" w:space="0" w:frame="1"/>
          <w:lang w:eastAsia="en-GB"/>
        </w:rPr>
        <w:t>chhaupadi,</w:t>
      </w:r>
      <w:r w:rsidRPr="00F61B59">
        <w:rPr>
          <w:rFonts w:ascii="inherit" w:hAnsi="inherit" w:eastAsia="Times New Roman" w:cs="Times New Roman"/>
          <w:color w:val="333333"/>
          <w:sz w:val="21"/>
          <w:szCs w:val="21"/>
          <w:lang w:eastAsia="en-GB"/>
        </w:rPr>
        <w:t> which has been widely condemned by human rights activists.</w:t>
      </w:r>
    </w:p>
    <w:p w:rsidR="00F61B59" w:rsidP="00F61B59" w:rsidRDefault="00F61B59" w14:paraId="2121F768" w14:textId="77777777">
      <w:pPr>
        <w:shd w:val="clear" w:color="auto" w:fill="FFFFFF"/>
        <w:spacing w:after="282" w:line="240" w:lineRule="auto"/>
        <w:textAlignment w:val="baseline"/>
        <w:rPr>
          <w:rFonts w:ascii="inherit" w:hAnsi="inherit" w:eastAsia="Times New Roman" w:cs="Times New Roman"/>
          <w:b/>
          <w:bCs/>
          <w:color w:val="333333"/>
          <w:sz w:val="36"/>
          <w:szCs w:val="36"/>
          <w:lang w:eastAsia="en-GB"/>
        </w:rPr>
      </w:pPr>
    </w:p>
    <w:p w:rsidRPr="00F61B59" w:rsidR="00F61B59" w:rsidP="00F61B59" w:rsidRDefault="00F61B59" w14:paraId="4E2FA8F8" w14:textId="7CE610DD">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But it's unclear if the law will be an effective deterrent. For one thing, even if Chhatra is charged and convicted, the penalty is light: a three-month jail sentence and a fine of 3,000 rupees (about $30).</w:t>
      </w:r>
    </w:p>
    <w:p w:rsidRPr="00F61B59" w:rsidR="00F61B59" w:rsidP="00F61B59" w:rsidRDefault="00F61B59" w14:paraId="15720079"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There are other problems with the law,</w:t>
      </w:r>
      <w:r w:rsidRPr="00F61B59">
        <w:rPr>
          <w:rFonts w:ascii="inherit" w:hAnsi="inherit" w:eastAsia="Times New Roman" w:cs="Times New Roman"/>
          <w:b/>
          <w:bCs/>
          <w:color w:val="333333"/>
          <w:sz w:val="21"/>
          <w:szCs w:val="21"/>
          <w:bdr w:val="none" w:color="auto" w:sz="0" w:space="0" w:frame="1"/>
          <w:lang w:eastAsia="en-GB"/>
        </w:rPr>
        <w:t> </w:t>
      </w:r>
      <w:r w:rsidRPr="00F61B59">
        <w:rPr>
          <w:rFonts w:ascii="inherit" w:hAnsi="inherit" w:eastAsia="Times New Roman" w:cs="Times New Roman"/>
          <w:color w:val="333333"/>
          <w:sz w:val="21"/>
          <w:szCs w:val="21"/>
          <w:lang w:eastAsia="en-GB"/>
        </w:rPr>
        <w:t>according to </w:t>
      </w:r>
      <w:hyperlink w:history="1" r:id="rId13">
        <w:r w:rsidRPr="00F61B59">
          <w:rPr>
            <w:rFonts w:ascii="inherit" w:hAnsi="inherit" w:eastAsia="Times New Roman" w:cs="Times New Roman"/>
            <w:color w:val="5076B8"/>
            <w:sz w:val="21"/>
            <w:szCs w:val="21"/>
            <w:bdr w:val="none" w:color="auto" w:sz="0" w:space="0" w:frame="1"/>
            <w:lang w:eastAsia="en-GB"/>
          </w:rPr>
          <w:t>a study</w:t>
        </w:r>
      </w:hyperlink>
      <w:r w:rsidRPr="00F61B59">
        <w:rPr>
          <w:rFonts w:ascii="inherit" w:hAnsi="inherit" w:eastAsia="Times New Roman" w:cs="Times New Roman"/>
          <w:color w:val="333333"/>
          <w:sz w:val="21"/>
          <w:szCs w:val="21"/>
          <w:lang w:eastAsia="en-GB"/>
        </w:rPr>
        <w:t> published</w:t>
      </w:r>
      <w:r w:rsidRPr="00F61B59">
        <w:rPr>
          <w:rFonts w:ascii="inherit" w:hAnsi="inherit" w:eastAsia="Times New Roman" w:cs="Times New Roman"/>
          <w:b/>
          <w:bCs/>
          <w:color w:val="333333"/>
          <w:sz w:val="21"/>
          <w:szCs w:val="21"/>
          <w:bdr w:val="none" w:color="auto" w:sz="0" w:space="0" w:frame="1"/>
          <w:lang w:eastAsia="en-GB"/>
        </w:rPr>
        <w:t> </w:t>
      </w:r>
      <w:r w:rsidRPr="00F61B59">
        <w:rPr>
          <w:rFonts w:ascii="inherit" w:hAnsi="inherit" w:eastAsia="Times New Roman" w:cs="Times New Roman"/>
          <w:color w:val="333333"/>
          <w:sz w:val="21"/>
          <w:szCs w:val="21"/>
          <w:lang w:eastAsia="en-GB"/>
        </w:rPr>
        <w:t>last week</w:t>
      </w:r>
      <w:r w:rsidRPr="00F61B59">
        <w:rPr>
          <w:rFonts w:ascii="inherit" w:hAnsi="inherit" w:eastAsia="Times New Roman" w:cs="Times New Roman"/>
          <w:b/>
          <w:bCs/>
          <w:color w:val="333333"/>
          <w:sz w:val="21"/>
          <w:szCs w:val="21"/>
          <w:bdr w:val="none" w:color="auto" w:sz="0" w:space="0" w:frame="1"/>
          <w:lang w:eastAsia="en-GB"/>
        </w:rPr>
        <w:t> </w:t>
      </w:r>
      <w:r w:rsidRPr="00F61B59">
        <w:rPr>
          <w:rFonts w:ascii="inherit" w:hAnsi="inherit" w:eastAsia="Times New Roman" w:cs="Times New Roman"/>
          <w:color w:val="333333"/>
          <w:sz w:val="21"/>
          <w:szCs w:val="21"/>
          <w:lang w:eastAsia="en-GB"/>
        </w:rPr>
        <w:t>in the journal </w:t>
      </w:r>
      <w:r w:rsidRPr="00F61B59">
        <w:rPr>
          <w:rFonts w:ascii="inherit" w:hAnsi="inherit" w:eastAsia="Times New Roman" w:cs="Times New Roman"/>
          <w:i/>
          <w:iCs/>
          <w:color w:val="333333"/>
          <w:sz w:val="21"/>
          <w:szCs w:val="21"/>
          <w:bdr w:val="none" w:color="auto" w:sz="0" w:space="0" w:frame="1"/>
          <w:lang w:eastAsia="en-GB"/>
        </w:rPr>
        <w:t>Sexual and Reproductive Health Matters.</w:t>
      </w:r>
    </w:p>
    <w:p w:rsidR="00F61B59" w:rsidP="00F61B59" w:rsidRDefault="00F61B59" w14:paraId="098F0EC1"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5188D548" w14:textId="444BBAA5">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The study found that 77% of west-central Nepali girls and young women actively practice menstrual exile, based on a survey of 400 14-to-19-year-olds. And while 60% of them</w:t>
      </w:r>
      <w:r w:rsidRPr="00F61B59">
        <w:rPr>
          <w:rFonts w:ascii="inherit" w:hAnsi="inherit" w:eastAsia="Times New Roman" w:cs="Times New Roman"/>
          <w:b/>
          <w:bCs/>
          <w:color w:val="333333"/>
          <w:sz w:val="21"/>
          <w:szCs w:val="21"/>
          <w:bdr w:val="none" w:color="auto" w:sz="0" w:space="0" w:frame="1"/>
          <w:lang w:eastAsia="en-GB"/>
        </w:rPr>
        <w:t> </w:t>
      </w:r>
      <w:r w:rsidRPr="00F61B59">
        <w:rPr>
          <w:rFonts w:ascii="inherit" w:hAnsi="inherit" w:eastAsia="Times New Roman" w:cs="Times New Roman"/>
          <w:color w:val="333333"/>
          <w:sz w:val="21"/>
          <w:szCs w:val="21"/>
          <w:lang w:eastAsia="en-GB"/>
        </w:rPr>
        <w:t>were aware that </w:t>
      </w:r>
      <w:r w:rsidRPr="00F61B59">
        <w:rPr>
          <w:rFonts w:ascii="inherit" w:hAnsi="inherit" w:eastAsia="Times New Roman" w:cs="Times New Roman"/>
          <w:i/>
          <w:iCs/>
          <w:color w:val="333333"/>
          <w:sz w:val="21"/>
          <w:szCs w:val="21"/>
          <w:bdr w:val="none" w:color="auto" w:sz="0" w:space="0" w:frame="1"/>
          <w:lang w:eastAsia="en-GB"/>
        </w:rPr>
        <w:t>chhaupadi </w:t>
      </w:r>
      <w:r w:rsidRPr="00F61B59">
        <w:rPr>
          <w:rFonts w:ascii="inherit" w:hAnsi="inherit" w:eastAsia="Times New Roman" w:cs="Times New Roman"/>
          <w:color w:val="333333"/>
          <w:sz w:val="21"/>
          <w:szCs w:val="21"/>
          <w:lang w:eastAsia="en-GB"/>
        </w:rPr>
        <w:t>is illegal, that knowledge made them no less likely to practice it.</w:t>
      </w:r>
    </w:p>
    <w:p w:rsidR="00F61B59" w:rsidP="00F61B59" w:rsidRDefault="00F61B59" w14:paraId="5B642491"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096B1542" w14:textId="284432F8">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"On the optimistic side of things, that result suggests that girls are aware of their rights," says study author </w:t>
      </w:r>
      <w:hyperlink w:history="1" r:id="rId14">
        <w:r w:rsidRPr="00F61B59">
          <w:rPr>
            <w:rFonts w:ascii="inherit" w:hAnsi="inherit" w:eastAsia="Times New Roman" w:cs="Times New Roman"/>
            <w:color w:val="5076B8"/>
            <w:sz w:val="21"/>
            <w:szCs w:val="21"/>
            <w:bdr w:val="none" w:color="auto" w:sz="0" w:space="0" w:frame="1"/>
            <w:lang w:eastAsia="en-GB"/>
          </w:rPr>
          <w:t>Jennifer Thomson</w:t>
        </w:r>
      </w:hyperlink>
      <w:r w:rsidRPr="00F61B59">
        <w:rPr>
          <w:rFonts w:ascii="inherit" w:hAnsi="inherit" w:eastAsia="Times New Roman" w:cs="Times New Roman"/>
          <w:color w:val="333333"/>
          <w:sz w:val="21"/>
          <w:szCs w:val="21"/>
          <w:lang w:eastAsia="en-GB"/>
        </w:rPr>
        <w:t>, a lecturer in comparative politics at the University of Bath. "But they don't feel able — or they are unable — to exercise those rights."</w:t>
      </w:r>
    </w:p>
    <w:p w:rsidR="00F61B59" w:rsidP="00F61B59" w:rsidRDefault="00F61B59" w14:paraId="25555C32"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6C1B403E" w14:textId="2BDBABAA">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Menstrual taboos, the study found, are "most keenly enforced" by elder family members, "including mothers, grandmothers and other senior women," as well as religious leaders and traditional healers.</w:t>
      </w:r>
    </w:p>
    <w:p w:rsidRPr="00F61B59" w:rsidR="00F61B59" w:rsidP="00F61B59" w:rsidRDefault="00F61B59" w14:paraId="6C7C7E5C"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"We found that arresting somebody is a quick and easy measure, but changing attitudes, changing mindsets, changing practices, is going to take years," Thomson says.</w:t>
      </w:r>
    </w:p>
    <w:p w:rsidRPr="00F61B59" w:rsidR="00F61B59" w:rsidP="00F61B59" w:rsidRDefault="00F61B59" w14:paraId="7F0888BA"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Sociologist </w:t>
      </w:r>
      <w:hyperlink w:history="1" r:id="rId15">
        <w:r w:rsidRPr="00F61B59">
          <w:rPr>
            <w:rFonts w:ascii="inherit" w:hAnsi="inherit" w:eastAsia="Times New Roman" w:cs="Times New Roman"/>
            <w:color w:val="5076B8"/>
            <w:sz w:val="21"/>
            <w:szCs w:val="21"/>
            <w:bdr w:val="none" w:color="auto" w:sz="0" w:space="0" w:frame="1"/>
            <w:lang w:eastAsia="en-GB"/>
          </w:rPr>
          <w:t>Saruna Ghimire</w:t>
        </w:r>
      </w:hyperlink>
      <w:r w:rsidRPr="00F61B59">
        <w:rPr>
          <w:rFonts w:ascii="inherit" w:hAnsi="inherit" w:eastAsia="Times New Roman" w:cs="Times New Roman"/>
          <w:color w:val="333333"/>
          <w:sz w:val="21"/>
          <w:szCs w:val="21"/>
          <w:lang w:eastAsia="en-GB"/>
        </w:rPr>
        <w:t>, an assistant professor of sociology at Miami University in Ohio, who grew up in Nepal, agrees that legal interventions can only go so far. The fact that it took nearly 18 months for the first arrest to be made is proof that the law will be extremely difficult to enforce, she says. And she points out that the practice was actually first declared illegal by the Nepali Supreme Court back in 2005 — but it wasn't until August of last year that criminal penalties were assigned.</w:t>
      </w:r>
    </w:p>
    <w:p w:rsidR="00F61B59" w:rsidP="00F61B59" w:rsidRDefault="00F61B59" w14:paraId="6C6FCEB1"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05724AC6" w14:textId="56BEAFEC">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In a separate </w:t>
      </w:r>
      <w:hyperlink w:history="1" r:id="rId16">
        <w:r w:rsidRPr="00F61B59">
          <w:rPr>
            <w:rFonts w:ascii="inherit" w:hAnsi="inherit" w:eastAsia="Times New Roman" w:cs="Times New Roman"/>
            <w:color w:val="5076B8"/>
            <w:sz w:val="21"/>
            <w:szCs w:val="21"/>
            <w:bdr w:val="none" w:color="auto" w:sz="0" w:space="0" w:frame="1"/>
            <w:lang w:eastAsia="en-GB"/>
          </w:rPr>
          <w:t>2018 study</w:t>
        </w:r>
      </w:hyperlink>
      <w:r w:rsidRPr="00F61B59">
        <w:rPr>
          <w:rFonts w:ascii="inherit" w:hAnsi="inherit" w:eastAsia="Times New Roman" w:cs="Times New Roman"/>
          <w:color w:val="333333"/>
          <w:sz w:val="21"/>
          <w:szCs w:val="21"/>
          <w:lang w:eastAsia="en-GB"/>
        </w:rPr>
        <w:t> of 107 adolescent girls on the prevalence of </w:t>
      </w:r>
      <w:r w:rsidRPr="00F61B59">
        <w:rPr>
          <w:rFonts w:ascii="inherit" w:hAnsi="inherit" w:eastAsia="Times New Roman" w:cs="Times New Roman"/>
          <w:i/>
          <w:iCs/>
          <w:color w:val="333333"/>
          <w:sz w:val="21"/>
          <w:szCs w:val="21"/>
          <w:bdr w:val="none" w:color="auto" w:sz="0" w:space="0" w:frame="1"/>
          <w:lang w:eastAsia="en-GB"/>
        </w:rPr>
        <w:t>chhaupadi </w:t>
      </w:r>
      <w:r w:rsidRPr="00F61B59">
        <w:rPr>
          <w:rFonts w:ascii="inherit" w:hAnsi="inherit" w:eastAsia="Times New Roman" w:cs="Times New Roman"/>
          <w:color w:val="333333"/>
          <w:sz w:val="21"/>
          <w:szCs w:val="21"/>
          <w:lang w:eastAsia="en-GB"/>
        </w:rPr>
        <w:t>in far-western Nepal, Ghimire cites a previous "well-intentioned" attempt earlier in the decade by government and nongovernment agencies to solve the problem by demolishing the huts. The result, the study found, was that "sheds were either rebuilt or menstruating women and girls were exiled to even more unhygienic and dangerous structures," such as sheds shared with livestock.</w:t>
      </w:r>
    </w:p>
    <w:p w:rsidR="00F61B59" w:rsidP="00F61B59" w:rsidRDefault="00F61B59" w14:paraId="35F6E15B"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0CAB4382" w14:textId="185953F7">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Ghimire's study found that while 72% of adolescent girls in a far-western Nepali province practiced menstrual exile, 100% of the girls were restricted by some form of menstrual taboo.</w:t>
      </w:r>
    </w:p>
    <w:p w:rsidRPr="00F61B59" w:rsidR="00F61B59" w:rsidP="00F61B59" w:rsidRDefault="00F61B59" w14:paraId="214980D6"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"The problem goes beyond the huts, and it's not just a problem in the rural, western part of the country," Ghimire says. "In the cities, many women still follow 'untouchability' taboos. As a young woman in eastern Nepal, during my period I was not allowed to touch food, touch the water tap [according to the taboos, menstruating women can eat and drink only when food and water are offered to them], watch TV with my dad or play with my brother. I gave those taboos up when I went off to do my undergraduate. But my mother and sister still follow the taboos. Every other woman in my family does."</w:t>
      </w:r>
    </w:p>
    <w:p w:rsidRPr="00F61B59" w:rsidR="00F61B59" w:rsidP="00F61B59" w:rsidRDefault="00F61B59" w14:paraId="1BE04479"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While the women in Ghimire's study reported that they adhere to menstrual taboos primarily because of societal and familial pressure, they voiced willingness to discontinue practicing them "if given a choice."</w:t>
      </w:r>
    </w:p>
    <w:p w:rsidR="00F61B59" w:rsidP="00F61B59" w:rsidRDefault="00F61B59" w14:paraId="05AF8850" w14:textId="5B30237E">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That choice could come in the form of a cash payment, for women in one rural province. The chairman of a rural western province announced in early December that he would give a cash reward of 5,000 rupees (about $44) to women who reject the use of the sheds, according to a </w:t>
      </w:r>
      <w:hyperlink w:history="1" r:id="rId17">
        <w:r w:rsidRPr="00F61B59">
          <w:rPr>
            <w:rFonts w:ascii="inherit" w:hAnsi="inherit" w:eastAsia="Times New Roman" w:cs="Times New Roman"/>
            <w:color w:val="5076B8"/>
            <w:sz w:val="21"/>
            <w:szCs w:val="21"/>
            <w:bdr w:val="none" w:color="auto" w:sz="0" w:space="0" w:frame="1"/>
            <w:lang w:eastAsia="en-GB"/>
          </w:rPr>
          <w:t>Thomson Reuters Foundation report</w:t>
        </w:r>
      </w:hyperlink>
      <w:r w:rsidRPr="00F61B59">
        <w:rPr>
          <w:rFonts w:ascii="inherit" w:hAnsi="inherit" w:eastAsia="Times New Roman" w:cs="Times New Roman"/>
          <w:color w:val="333333"/>
          <w:sz w:val="21"/>
          <w:szCs w:val="21"/>
          <w:lang w:eastAsia="en-GB"/>
        </w:rPr>
        <w:t>. (The chairman didn't respond to a request for comment.)</w:t>
      </w:r>
    </w:p>
    <w:p w:rsidRPr="00F61B59" w:rsidR="00F61B59" w:rsidP="00F61B59" w:rsidRDefault="00F61B59" w14:paraId="60CE84E5"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3A0D1AF0"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Ghimire says this plan is reminiscent of a 2005 Nepali government initiative that offered cash to women to give birth in a medical facility, instead of in a menstruation hut, where many traditional births take place.</w:t>
      </w:r>
      <w:r w:rsidRPr="00F61B59">
        <w:rPr>
          <w:rFonts w:ascii="inherit" w:hAnsi="inherit" w:eastAsia="Times New Roman" w:cs="Times New Roman"/>
          <w:b/>
          <w:bCs/>
          <w:color w:val="333333"/>
          <w:sz w:val="21"/>
          <w:szCs w:val="21"/>
          <w:bdr w:val="none" w:color="auto" w:sz="0" w:space="0" w:frame="1"/>
          <w:lang w:eastAsia="en-GB"/>
        </w:rPr>
        <w:t> </w:t>
      </w:r>
      <w:r w:rsidRPr="00F61B59">
        <w:rPr>
          <w:rFonts w:ascii="inherit" w:hAnsi="inherit" w:eastAsia="Times New Roman" w:cs="Times New Roman"/>
          <w:color w:val="333333"/>
          <w:sz w:val="21"/>
          <w:szCs w:val="21"/>
          <w:lang w:eastAsia="en-GB"/>
        </w:rPr>
        <w:t>It was part of a multipronged campaign to reduce Nepal's then-high maternal mortality rate. The cash incentive program </w:t>
      </w:r>
      <w:hyperlink w:history="1" r:id="rId18">
        <w:r w:rsidRPr="00F61B59">
          <w:rPr>
            <w:rFonts w:ascii="inherit" w:hAnsi="inherit" w:eastAsia="Times New Roman" w:cs="Times New Roman"/>
            <w:color w:val="5076B8"/>
            <w:sz w:val="21"/>
            <w:szCs w:val="21"/>
            <w:bdr w:val="none" w:color="auto" w:sz="0" w:space="0" w:frame="1"/>
            <w:lang w:eastAsia="en-GB"/>
          </w:rPr>
          <w:t>did seem to contribute</w:t>
        </w:r>
      </w:hyperlink>
      <w:r w:rsidRPr="00F61B59">
        <w:rPr>
          <w:rFonts w:ascii="inherit" w:hAnsi="inherit" w:eastAsia="Times New Roman" w:cs="Times New Roman"/>
          <w:color w:val="333333"/>
          <w:sz w:val="21"/>
          <w:szCs w:val="21"/>
          <w:lang w:eastAsia="en-GB"/>
        </w:rPr>
        <w:t> to the decline in childbirth-related deaths in the country.</w:t>
      </w:r>
    </w:p>
    <w:p w:rsidR="00F61B59" w:rsidP="00F61B59" w:rsidRDefault="00F61B59" w14:paraId="71CA6076"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23CF33AB" w14:textId="6DCD2326">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"These punishments and incentives are symbolically positive," says </w:t>
      </w:r>
      <w:hyperlink w:history="1" r:id="rId19">
        <w:r w:rsidRPr="00F61B59">
          <w:rPr>
            <w:rFonts w:ascii="inherit" w:hAnsi="inherit" w:eastAsia="Times New Roman" w:cs="Times New Roman"/>
            <w:color w:val="5076B8"/>
            <w:sz w:val="21"/>
            <w:szCs w:val="21"/>
            <w:bdr w:val="none" w:color="auto" w:sz="0" w:space="0" w:frame="1"/>
            <w:lang w:eastAsia="en-GB"/>
          </w:rPr>
          <w:t>Radha Paudel</w:t>
        </w:r>
      </w:hyperlink>
      <w:r w:rsidRPr="00F61B59">
        <w:rPr>
          <w:rFonts w:ascii="inherit" w:hAnsi="inherit" w:eastAsia="Times New Roman" w:cs="Times New Roman"/>
          <w:color w:val="333333"/>
          <w:sz w:val="21"/>
          <w:szCs w:val="21"/>
          <w:lang w:eastAsia="en-GB"/>
        </w:rPr>
        <w:t>, a Nepali nurse who has been advocating to end the taboos and stigma surrounding menstruation for 40 years. "But they do not address the underlying cause of why women follow restrictions during menstruation. And that is lack of education, and fear."</w:t>
      </w:r>
    </w:p>
    <w:p w:rsidR="00F61B59" w:rsidP="00F61B59" w:rsidRDefault="00F61B59" w14:paraId="646D31DA" w14:textId="77777777">
      <w:pPr>
        <w:shd w:val="clear" w:color="auto" w:fill="FFFFFF"/>
        <w:spacing w:after="0"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5EFDEFBA" w14:textId="7BE39237">
      <w:pPr>
        <w:shd w:val="clear" w:color="auto" w:fill="FFFFFF"/>
        <w:spacing w:after="0"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Paudel founded the </w:t>
      </w:r>
      <w:hyperlink w:history="1" r:id="rId20">
        <w:r w:rsidRPr="00F61B59">
          <w:rPr>
            <w:rFonts w:ascii="inherit" w:hAnsi="inherit" w:eastAsia="Times New Roman" w:cs="Times New Roman"/>
            <w:color w:val="5076B8"/>
            <w:sz w:val="21"/>
            <w:szCs w:val="21"/>
            <w:bdr w:val="none" w:color="auto" w:sz="0" w:space="0" w:frame="1"/>
            <w:lang w:eastAsia="en-GB"/>
          </w:rPr>
          <w:t>Radha Paudel Foundation</w:t>
        </w:r>
      </w:hyperlink>
      <w:r w:rsidRPr="00F61B59">
        <w:rPr>
          <w:rFonts w:ascii="inherit" w:hAnsi="inherit" w:eastAsia="Times New Roman" w:cs="Times New Roman"/>
          <w:color w:val="333333"/>
          <w:sz w:val="21"/>
          <w:szCs w:val="21"/>
          <w:lang w:eastAsia="en-GB"/>
        </w:rPr>
        <w:t> in 2016 to educate women, girls and men about menstruation and to end</w:t>
      </w:r>
      <w:r w:rsidRPr="00F61B59">
        <w:rPr>
          <w:rFonts w:ascii="inherit" w:hAnsi="inherit" w:eastAsia="Times New Roman" w:cs="Times New Roman"/>
          <w:b/>
          <w:bCs/>
          <w:color w:val="333333"/>
          <w:sz w:val="21"/>
          <w:szCs w:val="21"/>
          <w:bdr w:val="none" w:color="auto" w:sz="0" w:space="0" w:frame="1"/>
          <w:lang w:eastAsia="en-GB"/>
        </w:rPr>
        <w:t> </w:t>
      </w:r>
      <w:r w:rsidRPr="00F61B59">
        <w:rPr>
          <w:rFonts w:ascii="inherit" w:hAnsi="inherit" w:eastAsia="Times New Roman" w:cs="Times New Roman"/>
          <w:color w:val="333333"/>
          <w:sz w:val="21"/>
          <w:szCs w:val="21"/>
          <w:lang w:eastAsia="en-GB"/>
        </w:rPr>
        <w:t>the perception that the menstruating body is "impure" and "dirty." She says she's frustrated by solutions that start and stop at the huts, since that's only one of many menstrual taboos practiced by a majority of Nepali women, such as avoiding touching male relatives.</w:t>
      </w:r>
    </w:p>
    <w:p w:rsidR="00F61B59" w:rsidP="00F61B59" w:rsidRDefault="00F61B59" w14:paraId="4609893B"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p>
    <w:p w:rsidRPr="00F61B59" w:rsidR="00F61B59" w:rsidP="00F61B59" w:rsidRDefault="00F61B59" w14:paraId="4EE28CC9" w14:textId="4C1E6B5C">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 xml:space="preserve">That means arrests and dismantling huts can only go so far, she says: A deeper cultural transformation is </w:t>
      </w:r>
      <w:bookmarkStart w:name="_GoBack" w:id="0"/>
      <w:bookmarkEnd w:id="0"/>
      <w:r w:rsidRPr="00F61B59">
        <w:rPr>
          <w:rFonts w:ascii="inherit" w:hAnsi="inherit" w:eastAsia="Times New Roman" w:cs="Times New Roman"/>
          <w:color w:val="333333"/>
          <w:sz w:val="21"/>
          <w:szCs w:val="21"/>
          <w:lang w:eastAsia="en-GB"/>
        </w:rPr>
        <w:t>ultimately required.</w:t>
      </w:r>
    </w:p>
    <w:p w:rsidRPr="00F61B59" w:rsidR="00F61B59" w:rsidP="00F61B59" w:rsidRDefault="00F61B59" w14:paraId="643FC92B" w14:textId="77777777">
      <w:pPr>
        <w:shd w:val="clear" w:color="auto" w:fill="FFFFFF"/>
        <w:spacing w:after="282" w:line="240" w:lineRule="auto"/>
        <w:textAlignment w:val="baseline"/>
        <w:rPr>
          <w:rFonts w:ascii="inherit" w:hAnsi="inherit" w:eastAsia="Times New Roman" w:cs="Times New Roman"/>
          <w:color w:val="333333"/>
          <w:sz w:val="21"/>
          <w:szCs w:val="21"/>
          <w:lang w:eastAsia="en-GB"/>
        </w:rPr>
      </w:pPr>
      <w:r w:rsidRPr="00F61B59">
        <w:rPr>
          <w:rFonts w:ascii="inherit" w:hAnsi="inherit" w:eastAsia="Times New Roman" w:cs="Times New Roman"/>
          <w:color w:val="333333"/>
          <w:sz w:val="21"/>
          <w:szCs w:val="21"/>
          <w:lang w:eastAsia="en-GB"/>
        </w:rPr>
        <w:t>"These taboos perpetuate the idea that women are less powerful than men," she says. "This is about human rights, and dignity."</w:t>
      </w:r>
    </w:p>
    <w:p w:rsidRPr="00AA22B6" w:rsidR="0000358A" w:rsidP="00AA22B6" w:rsidRDefault="00F61B59" w14:paraId="124D51B8" w14:textId="77777777"/>
    <w:sectPr w:rsidRPr="00AA22B6" w:rsidR="0000358A">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9474B49"/>
    <w:multiLevelType w:val="multilevel"/>
    <w:tmpl w:val="007AC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B6"/>
    <w:rsid w:val="00059AC2"/>
    <w:rsid w:val="00A23D2B"/>
    <w:rsid w:val="00AA22B6"/>
    <w:rsid w:val="00C80DBF"/>
    <w:rsid w:val="00F61B59"/>
    <w:rsid w:val="03FF6D6E"/>
    <w:rsid w:val="0E9A44B7"/>
    <w:rsid w:val="103F4F15"/>
    <w:rsid w:val="119272E9"/>
    <w:rsid w:val="14DACC82"/>
    <w:rsid w:val="19CA8918"/>
    <w:rsid w:val="19E1B3DB"/>
    <w:rsid w:val="1B82A38B"/>
    <w:rsid w:val="1BAF91BC"/>
    <w:rsid w:val="27D31B09"/>
    <w:rsid w:val="295998D1"/>
    <w:rsid w:val="2A2AE5BA"/>
    <w:rsid w:val="2A697159"/>
    <w:rsid w:val="2C0CDCB2"/>
    <w:rsid w:val="2E577685"/>
    <w:rsid w:val="3057F2D6"/>
    <w:rsid w:val="311682ED"/>
    <w:rsid w:val="317454F6"/>
    <w:rsid w:val="317C65F3"/>
    <w:rsid w:val="37B6CF8A"/>
    <w:rsid w:val="405DF05B"/>
    <w:rsid w:val="4075D917"/>
    <w:rsid w:val="436A058A"/>
    <w:rsid w:val="45821710"/>
    <w:rsid w:val="4630572E"/>
    <w:rsid w:val="46ABB164"/>
    <w:rsid w:val="4B731333"/>
    <w:rsid w:val="4E7B391A"/>
    <w:rsid w:val="5100F6D2"/>
    <w:rsid w:val="52638D27"/>
    <w:rsid w:val="52F45705"/>
    <w:rsid w:val="5316341E"/>
    <w:rsid w:val="59198908"/>
    <w:rsid w:val="59B305BE"/>
    <w:rsid w:val="5B30AF1B"/>
    <w:rsid w:val="5BB9981E"/>
    <w:rsid w:val="5DA48F7B"/>
    <w:rsid w:val="5FAC8781"/>
    <w:rsid w:val="60A71117"/>
    <w:rsid w:val="63061A19"/>
    <w:rsid w:val="643496D2"/>
    <w:rsid w:val="67212EBE"/>
    <w:rsid w:val="6B91F385"/>
    <w:rsid w:val="6DFA6692"/>
    <w:rsid w:val="6E276021"/>
    <w:rsid w:val="6E6E7BAD"/>
    <w:rsid w:val="6EF62764"/>
    <w:rsid w:val="762578CD"/>
    <w:rsid w:val="78CE5D81"/>
    <w:rsid w:val="79DB2A0E"/>
    <w:rsid w:val="7E7E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1A82"/>
  <w15:chartTrackingRefBased/>
  <w15:docId w15:val="{CBFD86B0-F521-48B4-9890-FAE18BD8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link w:val="Heading1Char"/>
    <w:uiPriority w:val="9"/>
    <w:qFormat/>
    <w:rsid w:val="00F61B5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GB"/>
    </w:rPr>
  </w:style>
  <w:style w:type="paragraph" w:styleId="Heading2">
    <w:name w:val="heading 2"/>
    <w:basedOn w:val="Normal"/>
    <w:link w:val="Heading2Char"/>
    <w:uiPriority w:val="9"/>
    <w:qFormat/>
    <w:rsid w:val="00F61B59"/>
    <w:pPr>
      <w:spacing w:before="100" w:beforeAutospacing="1" w:after="100" w:afterAutospacing="1" w:line="240" w:lineRule="auto"/>
      <w:outlineLvl w:val="1"/>
    </w:pPr>
    <w:rPr>
      <w:rFonts w:ascii="Times New Roman" w:hAnsi="Times New Roman" w:eastAsia="Times New Roman" w:cs="Times New Roman"/>
      <w:b/>
      <w:bCs/>
      <w:sz w:val="36"/>
      <w:szCs w:val="36"/>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AA22B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A22B6"/>
  </w:style>
  <w:style w:type="character" w:styleId="eop" w:customStyle="1">
    <w:name w:val="eop"/>
    <w:basedOn w:val="DefaultParagraphFont"/>
    <w:rsid w:val="00AA22B6"/>
  </w:style>
  <w:style w:type="character" w:styleId="spellingerror" w:customStyle="1">
    <w:name w:val="spellingerror"/>
    <w:basedOn w:val="DefaultParagraphFont"/>
    <w:rsid w:val="00AA22B6"/>
  </w:style>
  <w:style w:type="character" w:styleId="Heading1Char" w:customStyle="1">
    <w:name w:val="Heading 1 Char"/>
    <w:basedOn w:val="DefaultParagraphFont"/>
    <w:link w:val="Heading1"/>
    <w:uiPriority w:val="9"/>
    <w:rsid w:val="00F61B59"/>
    <w:rPr>
      <w:rFonts w:ascii="Times New Roman" w:hAnsi="Times New Roman" w:eastAsia="Times New Roman" w:cs="Times New Roman"/>
      <w:b/>
      <w:bCs/>
      <w:kern w:val="36"/>
      <w:sz w:val="48"/>
      <w:szCs w:val="48"/>
      <w:lang w:eastAsia="en-GB"/>
    </w:rPr>
  </w:style>
  <w:style w:type="character" w:styleId="Heading2Char" w:customStyle="1">
    <w:name w:val="Heading 2 Char"/>
    <w:basedOn w:val="DefaultParagraphFont"/>
    <w:link w:val="Heading2"/>
    <w:uiPriority w:val="9"/>
    <w:rsid w:val="00F61B59"/>
    <w:rPr>
      <w:rFonts w:ascii="Times New Roman" w:hAnsi="Times New Roman" w:eastAsia="Times New Roman" w:cs="Times New Roman"/>
      <w:b/>
      <w:bCs/>
      <w:sz w:val="36"/>
      <w:szCs w:val="36"/>
      <w:lang w:eastAsia="en-GB"/>
    </w:rPr>
  </w:style>
  <w:style w:type="character" w:styleId="date" w:customStyle="1">
    <w:name w:val="date"/>
    <w:basedOn w:val="DefaultParagraphFont"/>
    <w:rsid w:val="00F61B59"/>
  </w:style>
  <w:style w:type="character" w:styleId="time" w:customStyle="1">
    <w:name w:val="time"/>
    <w:basedOn w:val="DefaultParagraphFont"/>
    <w:rsid w:val="00F61B59"/>
  </w:style>
  <w:style w:type="character" w:styleId="Hyperlink">
    <w:name w:val="Hyperlink"/>
    <w:basedOn w:val="DefaultParagraphFont"/>
    <w:uiPriority w:val="99"/>
    <w:semiHidden/>
    <w:unhideWhenUsed/>
    <w:rsid w:val="00F61B59"/>
    <w:rPr>
      <w:color w:val="0000FF"/>
      <w:u w:val="single"/>
    </w:rPr>
  </w:style>
  <w:style w:type="paragraph" w:styleId="bylinename" w:customStyle="1">
    <w:name w:val="byline__name"/>
    <w:basedOn w:val="Normal"/>
    <w:rsid w:val="00F61B5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NormalWeb">
    <w:name w:val="Normal (Web)"/>
    <w:basedOn w:val="Normal"/>
    <w:uiPriority w:val="99"/>
    <w:semiHidden/>
    <w:unhideWhenUsed/>
    <w:rsid w:val="00F61B59"/>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redit" w:customStyle="1">
    <w:name w:val="credit"/>
    <w:basedOn w:val="DefaultParagraphFont"/>
    <w:rsid w:val="00F61B59"/>
  </w:style>
  <w:style w:type="character" w:styleId="Strong">
    <w:name w:val="Strong"/>
    <w:basedOn w:val="DefaultParagraphFont"/>
    <w:uiPriority w:val="22"/>
    <w:qFormat/>
    <w:rsid w:val="00F61B59"/>
    <w:rPr>
      <w:b/>
      <w:bCs/>
    </w:rPr>
  </w:style>
  <w:style w:type="character" w:styleId="Emphasis">
    <w:name w:val="Emphasis"/>
    <w:basedOn w:val="DefaultParagraphFont"/>
    <w:uiPriority w:val="20"/>
    <w:qFormat/>
    <w:rsid w:val="00F61B59"/>
    <w:rPr>
      <w:i/>
      <w:iCs/>
    </w:rPr>
  </w:style>
  <w:style w:type="paragraph" w:styleId="calloutdescription" w:customStyle="1">
    <w:name w:val="callout__description"/>
    <w:basedOn w:val="Normal"/>
    <w:rsid w:val="00F61B5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1B59"/>
    <w:pPr>
      <w:pBdr>
        <w:bottom w:val="single" w:color="auto" w:sz="6" w:space="1"/>
      </w:pBdr>
      <w:spacing w:after="0" w:line="240" w:lineRule="auto"/>
      <w:jc w:val="center"/>
    </w:pPr>
    <w:rPr>
      <w:rFonts w:ascii="Arial" w:hAnsi="Arial" w:eastAsia="Times New Roman" w:cs="Arial"/>
      <w:vanish/>
      <w:sz w:val="16"/>
      <w:szCs w:val="16"/>
      <w:lang w:eastAsia="en-GB"/>
    </w:rPr>
  </w:style>
  <w:style w:type="character" w:styleId="z-TopofFormChar" w:customStyle="1">
    <w:name w:val="z-Top of Form Char"/>
    <w:basedOn w:val="DefaultParagraphFont"/>
    <w:link w:val="z-TopofForm"/>
    <w:uiPriority w:val="99"/>
    <w:semiHidden/>
    <w:rsid w:val="00F61B59"/>
    <w:rPr>
      <w:rFonts w:ascii="Arial" w:hAnsi="Arial" w:eastAsia="Times New Roman" w:cs="Arial"/>
      <w:vanish/>
      <w:sz w:val="16"/>
      <w:szCs w:val="16"/>
      <w:lang w:eastAsia="en-GB"/>
    </w:rPr>
  </w:style>
  <w:style w:type="character" w:styleId="calloutsubmit-text" w:customStyle="1">
    <w:name w:val="callout__submit-text"/>
    <w:basedOn w:val="DefaultParagraphFont"/>
    <w:rsid w:val="00F61B59"/>
  </w:style>
  <w:style w:type="paragraph" w:styleId="z-BottomofForm">
    <w:name w:val="HTML Bottom of Form"/>
    <w:basedOn w:val="Normal"/>
    <w:next w:val="Normal"/>
    <w:link w:val="z-BottomofFormChar"/>
    <w:hidden/>
    <w:uiPriority w:val="99"/>
    <w:semiHidden/>
    <w:unhideWhenUsed/>
    <w:rsid w:val="00F61B59"/>
    <w:pPr>
      <w:pBdr>
        <w:top w:val="single" w:color="auto" w:sz="6" w:space="1"/>
      </w:pBdr>
      <w:spacing w:after="0" w:line="240" w:lineRule="auto"/>
      <w:jc w:val="center"/>
    </w:pPr>
    <w:rPr>
      <w:rFonts w:ascii="Arial" w:hAnsi="Arial" w:eastAsia="Times New Roman" w:cs="Arial"/>
      <w:vanish/>
      <w:sz w:val="16"/>
      <w:szCs w:val="16"/>
      <w:lang w:eastAsia="en-GB"/>
    </w:rPr>
  </w:style>
  <w:style w:type="character" w:styleId="z-BottomofFormChar" w:customStyle="1">
    <w:name w:val="z-Bottom of Form Char"/>
    <w:basedOn w:val="DefaultParagraphFont"/>
    <w:link w:val="z-BottomofForm"/>
    <w:uiPriority w:val="99"/>
    <w:semiHidden/>
    <w:rsid w:val="00F61B59"/>
    <w:rPr>
      <w:rFonts w:ascii="Arial" w:hAnsi="Arial" w:eastAsia="Times New Roman" w:cs="Arial"/>
      <w:vanish/>
      <w:sz w:val="16"/>
      <w:szCs w:val="16"/>
      <w:lang w:eastAsia="en-GB"/>
    </w:rPr>
  </w:style>
  <w:style w:type="paragraph" w:styleId="ListParagraph">
    <w:name w:val="List Paragraph"/>
    <w:basedOn w:val="Normal"/>
    <w:uiPriority w:val="34"/>
    <w:qFormat/>
    <w:rsid w:val="00F61B59"/>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235796">
      <w:bodyDiv w:val="1"/>
      <w:marLeft w:val="0"/>
      <w:marRight w:val="0"/>
      <w:marTop w:val="0"/>
      <w:marBottom w:val="0"/>
      <w:divBdr>
        <w:top w:val="none" w:sz="0" w:space="0" w:color="auto"/>
        <w:left w:val="none" w:sz="0" w:space="0" w:color="auto"/>
        <w:bottom w:val="none" w:sz="0" w:space="0" w:color="auto"/>
        <w:right w:val="none" w:sz="0" w:space="0" w:color="auto"/>
      </w:divBdr>
      <w:divsChild>
        <w:div w:id="740853">
          <w:marLeft w:val="0"/>
          <w:marRight w:val="0"/>
          <w:marTop w:val="0"/>
          <w:marBottom w:val="0"/>
          <w:divBdr>
            <w:top w:val="none" w:sz="0" w:space="0" w:color="auto"/>
            <w:left w:val="none" w:sz="0" w:space="0" w:color="auto"/>
            <w:bottom w:val="none" w:sz="0" w:space="0" w:color="auto"/>
            <w:right w:val="none" w:sz="0" w:space="0" w:color="auto"/>
          </w:divBdr>
        </w:div>
        <w:div w:id="1396584757">
          <w:marLeft w:val="0"/>
          <w:marRight w:val="0"/>
          <w:marTop w:val="0"/>
          <w:marBottom w:val="0"/>
          <w:divBdr>
            <w:top w:val="none" w:sz="0" w:space="0" w:color="auto"/>
            <w:left w:val="none" w:sz="0" w:space="0" w:color="auto"/>
            <w:bottom w:val="none" w:sz="0" w:space="0" w:color="auto"/>
            <w:right w:val="none" w:sz="0" w:space="0" w:color="auto"/>
          </w:divBdr>
        </w:div>
        <w:div w:id="1229149094">
          <w:marLeft w:val="0"/>
          <w:marRight w:val="0"/>
          <w:marTop w:val="0"/>
          <w:marBottom w:val="0"/>
          <w:divBdr>
            <w:top w:val="none" w:sz="0" w:space="0" w:color="auto"/>
            <w:left w:val="none" w:sz="0" w:space="0" w:color="auto"/>
            <w:bottom w:val="none" w:sz="0" w:space="0" w:color="auto"/>
            <w:right w:val="none" w:sz="0" w:space="0" w:color="auto"/>
          </w:divBdr>
        </w:div>
        <w:div w:id="363605139">
          <w:marLeft w:val="0"/>
          <w:marRight w:val="0"/>
          <w:marTop w:val="0"/>
          <w:marBottom w:val="0"/>
          <w:divBdr>
            <w:top w:val="none" w:sz="0" w:space="0" w:color="auto"/>
            <w:left w:val="none" w:sz="0" w:space="0" w:color="auto"/>
            <w:bottom w:val="none" w:sz="0" w:space="0" w:color="auto"/>
            <w:right w:val="none" w:sz="0" w:space="0" w:color="auto"/>
          </w:divBdr>
        </w:div>
        <w:div w:id="529075517">
          <w:marLeft w:val="0"/>
          <w:marRight w:val="0"/>
          <w:marTop w:val="0"/>
          <w:marBottom w:val="0"/>
          <w:divBdr>
            <w:top w:val="none" w:sz="0" w:space="0" w:color="auto"/>
            <w:left w:val="none" w:sz="0" w:space="0" w:color="auto"/>
            <w:bottom w:val="none" w:sz="0" w:space="0" w:color="auto"/>
            <w:right w:val="none" w:sz="0" w:space="0" w:color="auto"/>
          </w:divBdr>
        </w:div>
        <w:div w:id="1687780683">
          <w:marLeft w:val="0"/>
          <w:marRight w:val="0"/>
          <w:marTop w:val="0"/>
          <w:marBottom w:val="0"/>
          <w:divBdr>
            <w:top w:val="none" w:sz="0" w:space="0" w:color="auto"/>
            <w:left w:val="none" w:sz="0" w:space="0" w:color="auto"/>
            <w:bottom w:val="none" w:sz="0" w:space="0" w:color="auto"/>
            <w:right w:val="none" w:sz="0" w:space="0" w:color="auto"/>
          </w:divBdr>
        </w:div>
        <w:div w:id="1652710959">
          <w:marLeft w:val="0"/>
          <w:marRight w:val="0"/>
          <w:marTop w:val="0"/>
          <w:marBottom w:val="0"/>
          <w:divBdr>
            <w:top w:val="none" w:sz="0" w:space="0" w:color="auto"/>
            <w:left w:val="none" w:sz="0" w:space="0" w:color="auto"/>
            <w:bottom w:val="none" w:sz="0" w:space="0" w:color="auto"/>
            <w:right w:val="none" w:sz="0" w:space="0" w:color="auto"/>
          </w:divBdr>
        </w:div>
        <w:div w:id="1525316804">
          <w:marLeft w:val="0"/>
          <w:marRight w:val="0"/>
          <w:marTop w:val="0"/>
          <w:marBottom w:val="0"/>
          <w:divBdr>
            <w:top w:val="none" w:sz="0" w:space="0" w:color="auto"/>
            <w:left w:val="none" w:sz="0" w:space="0" w:color="auto"/>
            <w:bottom w:val="none" w:sz="0" w:space="0" w:color="auto"/>
            <w:right w:val="none" w:sz="0" w:space="0" w:color="auto"/>
          </w:divBdr>
        </w:div>
        <w:div w:id="97255781">
          <w:marLeft w:val="0"/>
          <w:marRight w:val="0"/>
          <w:marTop w:val="0"/>
          <w:marBottom w:val="0"/>
          <w:divBdr>
            <w:top w:val="none" w:sz="0" w:space="0" w:color="auto"/>
            <w:left w:val="none" w:sz="0" w:space="0" w:color="auto"/>
            <w:bottom w:val="none" w:sz="0" w:space="0" w:color="auto"/>
            <w:right w:val="none" w:sz="0" w:space="0" w:color="auto"/>
          </w:divBdr>
        </w:div>
        <w:div w:id="149056605">
          <w:marLeft w:val="0"/>
          <w:marRight w:val="0"/>
          <w:marTop w:val="0"/>
          <w:marBottom w:val="0"/>
          <w:divBdr>
            <w:top w:val="none" w:sz="0" w:space="0" w:color="auto"/>
            <w:left w:val="none" w:sz="0" w:space="0" w:color="auto"/>
            <w:bottom w:val="none" w:sz="0" w:space="0" w:color="auto"/>
            <w:right w:val="none" w:sz="0" w:space="0" w:color="auto"/>
          </w:divBdr>
        </w:div>
        <w:div w:id="1178153869">
          <w:marLeft w:val="0"/>
          <w:marRight w:val="0"/>
          <w:marTop w:val="0"/>
          <w:marBottom w:val="0"/>
          <w:divBdr>
            <w:top w:val="none" w:sz="0" w:space="0" w:color="auto"/>
            <w:left w:val="none" w:sz="0" w:space="0" w:color="auto"/>
            <w:bottom w:val="none" w:sz="0" w:space="0" w:color="auto"/>
            <w:right w:val="none" w:sz="0" w:space="0" w:color="auto"/>
          </w:divBdr>
        </w:div>
        <w:div w:id="1032997683">
          <w:marLeft w:val="0"/>
          <w:marRight w:val="0"/>
          <w:marTop w:val="0"/>
          <w:marBottom w:val="0"/>
          <w:divBdr>
            <w:top w:val="none" w:sz="0" w:space="0" w:color="auto"/>
            <w:left w:val="none" w:sz="0" w:space="0" w:color="auto"/>
            <w:bottom w:val="none" w:sz="0" w:space="0" w:color="auto"/>
            <w:right w:val="none" w:sz="0" w:space="0" w:color="auto"/>
          </w:divBdr>
        </w:div>
        <w:div w:id="282735172">
          <w:marLeft w:val="0"/>
          <w:marRight w:val="0"/>
          <w:marTop w:val="0"/>
          <w:marBottom w:val="0"/>
          <w:divBdr>
            <w:top w:val="none" w:sz="0" w:space="0" w:color="auto"/>
            <w:left w:val="none" w:sz="0" w:space="0" w:color="auto"/>
            <w:bottom w:val="none" w:sz="0" w:space="0" w:color="auto"/>
            <w:right w:val="none" w:sz="0" w:space="0" w:color="auto"/>
          </w:divBdr>
        </w:div>
        <w:div w:id="1667397220">
          <w:marLeft w:val="0"/>
          <w:marRight w:val="0"/>
          <w:marTop w:val="0"/>
          <w:marBottom w:val="0"/>
          <w:divBdr>
            <w:top w:val="none" w:sz="0" w:space="0" w:color="auto"/>
            <w:left w:val="none" w:sz="0" w:space="0" w:color="auto"/>
            <w:bottom w:val="none" w:sz="0" w:space="0" w:color="auto"/>
            <w:right w:val="none" w:sz="0" w:space="0" w:color="auto"/>
          </w:divBdr>
        </w:div>
        <w:div w:id="285820412">
          <w:marLeft w:val="0"/>
          <w:marRight w:val="0"/>
          <w:marTop w:val="0"/>
          <w:marBottom w:val="0"/>
          <w:divBdr>
            <w:top w:val="none" w:sz="0" w:space="0" w:color="auto"/>
            <w:left w:val="none" w:sz="0" w:space="0" w:color="auto"/>
            <w:bottom w:val="none" w:sz="0" w:space="0" w:color="auto"/>
            <w:right w:val="none" w:sz="0" w:space="0" w:color="auto"/>
          </w:divBdr>
        </w:div>
        <w:div w:id="1738019221">
          <w:marLeft w:val="0"/>
          <w:marRight w:val="0"/>
          <w:marTop w:val="0"/>
          <w:marBottom w:val="0"/>
          <w:divBdr>
            <w:top w:val="none" w:sz="0" w:space="0" w:color="auto"/>
            <w:left w:val="none" w:sz="0" w:space="0" w:color="auto"/>
            <w:bottom w:val="none" w:sz="0" w:space="0" w:color="auto"/>
            <w:right w:val="none" w:sz="0" w:space="0" w:color="auto"/>
          </w:divBdr>
        </w:div>
        <w:div w:id="298267215">
          <w:marLeft w:val="0"/>
          <w:marRight w:val="0"/>
          <w:marTop w:val="0"/>
          <w:marBottom w:val="0"/>
          <w:divBdr>
            <w:top w:val="none" w:sz="0" w:space="0" w:color="auto"/>
            <w:left w:val="none" w:sz="0" w:space="0" w:color="auto"/>
            <w:bottom w:val="none" w:sz="0" w:space="0" w:color="auto"/>
            <w:right w:val="none" w:sz="0" w:space="0" w:color="auto"/>
          </w:divBdr>
        </w:div>
        <w:div w:id="616910965">
          <w:marLeft w:val="0"/>
          <w:marRight w:val="0"/>
          <w:marTop w:val="0"/>
          <w:marBottom w:val="0"/>
          <w:divBdr>
            <w:top w:val="none" w:sz="0" w:space="0" w:color="auto"/>
            <w:left w:val="none" w:sz="0" w:space="0" w:color="auto"/>
            <w:bottom w:val="none" w:sz="0" w:space="0" w:color="auto"/>
            <w:right w:val="none" w:sz="0" w:space="0" w:color="auto"/>
          </w:divBdr>
        </w:div>
        <w:div w:id="969214945">
          <w:marLeft w:val="0"/>
          <w:marRight w:val="0"/>
          <w:marTop w:val="0"/>
          <w:marBottom w:val="0"/>
          <w:divBdr>
            <w:top w:val="none" w:sz="0" w:space="0" w:color="auto"/>
            <w:left w:val="none" w:sz="0" w:space="0" w:color="auto"/>
            <w:bottom w:val="none" w:sz="0" w:space="0" w:color="auto"/>
            <w:right w:val="none" w:sz="0" w:space="0" w:color="auto"/>
          </w:divBdr>
        </w:div>
        <w:div w:id="1364475521">
          <w:marLeft w:val="0"/>
          <w:marRight w:val="0"/>
          <w:marTop w:val="0"/>
          <w:marBottom w:val="0"/>
          <w:divBdr>
            <w:top w:val="none" w:sz="0" w:space="0" w:color="auto"/>
            <w:left w:val="none" w:sz="0" w:space="0" w:color="auto"/>
            <w:bottom w:val="none" w:sz="0" w:space="0" w:color="auto"/>
            <w:right w:val="none" w:sz="0" w:space="0" w:color="auto"/>
          </w:divBdr>
        </w:div>
        <w:div w:id="132218143">
          <w:marLeft w:val="0"/>
          <w:marRight w:val="0"/>
          <w:marTop w:val="0"/>
          <w:marBottom w:val="0"/>
          <w:divBdr>
            <w:top w:val="none" w:sz="0" w:space="0" w:color="auto"/>
            <w:left w:val="none" w:sz="0" w:space="0" w:color="auto"/>
            <w:bottom w:val="none" w:sz="0" w:space="0" w:color="auto"/>
            <w:right w:val="none" w:sz="0" w:space="0" w:color="auto"/>
          </w:divBdr>
        </w:div>
        <w:div w:id="1160148702">
          <w:marLeft w:val="0"/>
          <w:marRight w:val="0"/>
          <w:marTop w:val="0"/>
          <w:marBottom w:val="0"/>
          <w:divBdr>
            <w:top w:val="none" w:sz="0" w:space="0" w:color="auto"/>
            <w:left w:val="none" w:sz="0" w:space="0" w:color="auto"/>
            <w:bottom w:val="none" w:sz="0" w:space="0" w:color="auto"/>
            <w:right w:val="none" w:sz="0" w:space="0" w:color="auto"/>
          </w:divBdr>
        </w:div>
        <w:div w:id="1144852678">
          <w:marLeft w:val="0"/>
          <w:marRight w:val="0"/>
          <w:marTop w:val="0"/>
          <w:marBottom w:val="0"/>
          <w:divBdr>
            <w:top w:val="none" w:sz="0" w:space="0" w:color="auto"/>
            <w:left w:val="none" w:sz="0" w:space="0" w:color="auto"/>
            <w:bottom w:val="none" w:sz="0" w:space="0" w:color="auto"/>
            <w:right w:val="none" w:sz="0" w:space="0" w:color="auto"/>
          </w:divBdr>
        </w:div>
        <w:div w:id="123159097">
          <w:marLeft w:val="0"/>
          <w:marRight w:val="0"/>
          <w:marTop w:val="0"/>
          <w:marBottom w:val="0"/>
          <w:divBdr>
            <w:top w:val="none" w:sz="0" w:space="0" w:color="auto"/>
            <w:left w:val="none" w:sz="0" w:space="0" w:color="auto"/>
            <w:bottom w:val="none" w:sz="0" w:space="0" w:color="auto"/>
            <w:right w:val="none" w:sz="0" w:space="0" w:color="auto"/>
          </w:divBdr>
        </w:div>
        <w:div w:id="396245362">
          <w:marLeft w:val="0"/>
          <w:marRight w:val="0"/>
          <w:marTop w:val="0"/>
          <w:marBottom w:val="0"/>
          <w:divBdr>
            <w:top w:val="none" w:sz="0" w:space="0" w:color="auto"/>
            <w:left w:val="none" w:sz="0" w:space="0" w:color="auto"/>
            <w:bottom w:val="none" w:sz="0" w:space="0" w:color="auto"/>
            <w:right w:val="none" w:sz="0" w:space="0" w:color="auto"/>
          </w:divBdr>
        </w:div>
        <w:div w:id="1362784384">
          <w:marLeft w:val="0"/>
          <w:marRight w:val="0"/>
          <w:marTop w:val="0"/>
          <w:marBottom w:val="0"/>
          <w:divBdr>
            <w:top w:val="none" w:sz="0" w:space="0" w:color="auto"/>
            <w:left w:val="none" w:sz="0" w:space="0" w:color="auto"/>
            <w:bottom w:val="none" w:sz="0" w:space="0" w:color="auto"/>
            <w:right w:val="none" w:sz="0" w:space="0" w:color="auto"/>
          </w:divBdr>
        </w:div>
        <w:div w:id="2121607939">
          <w:marLeft w:val="0"/>
          <w:marRight w:val="0"/>
          <w:marTop w:val="0"/>
          <w:marBottom w:val="0"/>
          <w:divBdr>
            <w:top w:val="none" w:sz="0" w:space="0" w:color="auto"/>
            <w:left w:val="none" w:sz="0" w:space="0" w:color="auto"/>
            <w:bottom w:val="none" w:sz="0" w:space="0" w:color="auto"/>
            <w:right w:val="none" w:sz="0" w:space="0" w:color="auto"/>
          </w:divBdr>
        </w:div>
        <w:div w:id="881332594">
          <w:marLeft w:val="0"/>
          <w:marRight w:val="0"/>
          <w:marTop w:val="0"/>
          <w:marBottom w:val="0"/>
          <w:divBdr>
            <w:top w:val="none" w:sz="0" w:space="0" w:color="auto"/>
            <w:left w:val="none" w:sz="0" w:space="0" w:color="auto"/>
            <w:bottom w:val="none" w:sz="0" w:space="0" w:color="auto"/>
            <w:right w:val="none" w:sz="0" w:space="0" w:color="auto"/>
          </w:divBdr>
        </w:div>
        <w:div w:id="1455901501">
          <w:marLeft w:val="0"/>
          <w:marRight w:val="0"/>
          <w:marTop w:val="0"/>
          <w:marBottom w:val="0"/>
          <w:divBdr>
            <w:top w:val="none" w:sz="0" w:space="0" w:color="auto"/>
            <w:left w:val="none" w:sz="0" w:space="0" w:color="auto"/>
            <w:bottom w:val="none" w:sz="0" w:space="0" w:color="auto"/>
            <w:right w:val="none" w:sz="0" w:space="0" w:color="auto"/>
          </w:divBdr>
        </w:div>
        <w:div w:id="2009211668">
          <w:marLeft w:val="0"/>
          <w:marRight w:val="0"/>
          <w:marTop w:val="0"/>
          <w:marBottom w:val="0"/>
          <w:divBdr>
            <w:top w:val="none" w:sz="0" w:space="0" w:color="auto"/>
            <w:left w:val="none" w:sz="0" w:space="0" w:color="auto"/>
            <w:bottom w:val="none" w:sz="0" w:space="0" w:color="auto"/>
            <w:right w:val="none" w:sz="0" w:space="0" w:color="auto"/>
          </w:divBdr>
        </w:div>
      </w:divsChild>
    </w:div>
    <w:div w:id="1797092247">
      <w:bodyDiv w:val="1"/>
      <w:marLeft w:val="0"/>
      <w:marRight w:val="0"/>
      <w:marTop w:val="0"/>
      <w:marBottom w:val="0"/>
      <w:divBdr>
        <w:top w:val="none" w:sz="0" w:space="0" w:color="auto"/>
        <w:left w:val="none" w:sz="0" w:space="0" w:color="auto"/>
        <w:bottom w:val="none" w:sz="0" w:space="0" w:color="auto"/>
        <w:right w:val="none" w:sz="0" w:space="0" w:color="auto"/>
      </w:divBdr>
      <w:divsChild>
        <w:div w:id="77752913">
          <w:marLeft w:val="2099"/>
          <w:marRight w:val="0"/>
          <w:marTop w:val="0"/>
          <w:marBottom w:val="0"/>
          <w:divBdr>
            <w:top w:val="none" w:sz="0" w:space="0" w:color="auto"/>
            <w:left w:val="none" w:sz="0" w:space="0" w:color="auto"/>
            <w:bottom w:val="none" w:sz="0" w:space="0" w:color="auto"/>
            <w:right w:val="none" w:sz="0" w:space="0" w:color="auto"/>
          </w:divBdr>
        </w:div>
        <w:div w:id="1462458324">
          <w:marLeft w:val="0"/>
          <w:marRight w:val="0"/>
          <w:marTop w:val="0"/>
          <w:marBottom w:val="0"/>
          <w:divBdr>
            <w:top w:val="none" w:sz="0" w:space="0" w:color="auto"/>
            <w:left w:val="none" w:sz="0" w:space="0" w:color="auto"/>
            <w:bottom w:val="none" w:sz="0" w:space="0" w:color="auto"/>
            <w:right w:val="none" w:sz="0" w:space="0" w:color="auto"/>
          </w:divBdr>
          <w:divsChild>
            <w:div w:id="945578850">
              <w:marLeft w:val="0"/>
              <w:marRight w:val="0"/>
              <w:marTop w:val="0"/>
              <w:marBottom w:val="0"/>
              <w:divBdr>
                <w:top w:val="none" w:sz="0" w:space="0" w:color="auto"/>
                <w:left w:val="none" w:sz="0" w:space="0" w:color="auto"/>
                <w:bottom w:val="none" w:sz="0" w:space="0" w:color="auto"/>
                <w:right w:val="none" w:sz="0" w:space="0" w:color="auto"/>
              </w:divBdr>
            </w:div>
          </w:divsChild>
        </w:div>
        <w:div w:id="2041935385">
          <w:marLeft w:val="2099"/>
          <w:marRight w:val="0"/>
          <w:marTop w:val="0"/>
          <w:marBottom w:val="0"/>
          <w:divBdr>
            <w:top w:val="none" w:sz="0" w:space="0" w:color="auto"/>
            <w:left w:val="none" w:sz="0" w:space="0" w:color="auto"/>
            <w:bottom w:val="none" w:sz="0" w:space="0" w:color="auto"/>
            <w:right w:val="none" w:sz="0" w:space="0" w:color="auto"/>
          </w:divBdr>
          <w:divsChild>
            <w:div w:id="672343700">
              <w:marLeft w:val="0"/>
              <w:marRight w:val="0"/>
              <w:marTop w:val="0"/>
              <w:marBottom w:val="300"/>
              <w:divBdr>
                <w:top w:val="none" w:sz="0" w:space="0" w:color="auto"/>
                <w:left w:val="none" w:sz="0" w:space="0" w:color="auto"/>
                <w:bottom w:val="none" w:sz="0" w:space="0" w:color="auto"/>
                <w:right w:val="none" w:sz="0" w:space="0" w:color="auto"/>
              </w:divBdr>
              <w:divsChild>
                <w:div w:id="264117905">
                  <w:marLeft w:val="0"/>
                  <w:marRight w:val="0"/>
                  <w:marTop w:val="0"/>
                  <w:marBottom w:val="0"/>
                  <w:divBdr>
                    <w:top w:val="none" w:sz="0" w:space="0" w:color="auto"/>
                    <w:left w:val="none" w:sz="0" w:space="0" w:color="auto"/>
                    <w:bottom w:val="none" w:sz="0" w:space="0" w:color="auto"/>
                    <w:right w:val="none" w:sz="0" w:space="0" w:color="auto"/>
                  </w:divBdr>
                </w:div>
              </w:divsChild>
            </w:div>
            <w:div w:id="1308050563">
              <w:marLeft w:val="0"/>
              <w:marRight w:val="0"/>
              <w:marTop w:val="0"/>
              <w:marBottom w:val="225"/>
              <w:divBdr>
                <w:top w:val="none" w:sz="0" w:space="0" w:color="auto"/>
                <w:left w:val="none" w:sz="0" w:space="0" w:color="auto"/>
                <w:bottom w:val="none" w:sz="0" w:space="0" w:color="auto"/>
                <w:right w:val="none" w:sz="0" w:space="0" w:color="auto"/>
              </w:divBdr>
              <w:divsChild>
                <w:div w:id="206994369">
                  <w:marLeft w:val="0"/>
                  <w:marRight w:val="0"/>
                  <w:marTop w:val="0"/>
                  <w:marBottom w:val="0"/>
                  <w:divBdr>
                    <w:top w:val="none" w:sz="0" w:space="0" w:color="auto"/>
                    <w:left w:val="none" w:sz="0" w:space="0" w:color="auto"/>
                    <w:bottom w:val="none" w:sz="0" w:space="0" w:color="auto"/>
                    <w:right w:val="none" w:sz="0" w:space="0" w:color="auto"/>
                  </w:divBdr>
                  <w:divsChild>
                    <w:div w:id="1886025089">
                      <w:marLeft w:val="0"/>
                      <w:marRight w:val="0"/>
                      <w:marTop w:val="0"/>
                      <w:marBottom w:val="0"/>
                      <w:divBdr>
                        <w:top w:val="none" w:sz="0" w:space="0" w:color="auto"/>
                        <w:left w:val="none" w:sz="0" w:space="0" w:color="auto"/>
                        <w:bottom w:val="none" w:sz="0" w:space="0" w:color="auto"/>
                        <w:right w:val="none" w:sz="0" w:space="0" w:color="auto"/>
                      </w:divBdr>
                      <w:divsChild>
                        <w:div w:id="1273173467">
                          <w:marLeft w:val="0"/>
                          <w:marRight w:val="0"/>
                          <w:marTop w:val="0"/>
                          <w:marBottom w:val="0"/>
                          <w:divBdr>
                            <w:top w:val="none" w:sz="0" w:space="0" w:color="auto"/>
                            <w:left w:val="none" w:sz="0" w:space="0" w:color="auto"/>
                            <w:bottom w:val="none" w:sz="0" w:space="0" w:color="auto"/>
                            <w:right w:val="none" w:sz="0" w:space="0" w:color="auto"/>
                          </w:divBdr>
                          <w:divsChild>
                            <w:div w:id="1861048862">
                              <w:marLeft w:val="0"/>
                              <w:marRight w:val="150"/>
                              <w:marTop w:val="0"/>
                              <w:marBottom w:val="150"/>
                              <w:divBdr>
                                <w:top w:val="single" w:sz="6" w:space="0" w:color="E0E0E0"/>
                                <w:left w:val="single" w:sz="6" w:space="0" w:color="E0E0E0"/>
                                <w:bottom w:val="single" w:sz="6" w:space="0" w:color="E0E0E0"/>
                                <w:right w:val="single" w:sz="6" w:space="0" w:color="E0E0E0"/>
                              </w:divBdr>
                              <w:divsChild>
                                <w:div w:id="948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60272">
          <w:marLeft w:val="2099"/>
          <w:marRight w:val="0"/>
          <w:marTop w:val="0"/>
          <w:marBottom w:val="0"/>
          <w:divBdr>
            <w:top w:val="none" w:sz="0" w:space="0" w:color="auto"/>
            <w:left w:val="none" w:sz="0" w:space="0" w:color="auto"/>
            <w:bottom w:val="none" w:sz="0" w:space="0" w:color="auto"/>
            <w:right w:val="none" w:sz="0" w:space="0" w:color="auto"/>
          </w:divBdr>
          <w:divsChild>
            <w:div w:id="1973092412">
              <w:marLeft w:val="0"/>
              <w:marRight w:val="0"/>
              <w:marTop w:val="0"/>
              <w:marBottom w:val="600"/>
              <w:divBdr>
                <w:top w:val="none" w:sz="0" w:space="0" w:color="auto"/>
                <w:left w:val="none" w:sz="0" w:space="0" w:color="auto"/>
                <w:bottom w:val="none" w:sz="0" w:space="0" w:color="auto"/>
                <w:right w:val="none" w:sz="0" w:space="0" w:color="auto"/>
              </w:divBdr>
              <w:divsChild>
                <w:div w:id="967589173">
                  <w:marLeft w:val="0"/>
                  <w:marRight w:val="0"/>
                  <w:marTop w:val="0"/>
                  <w:marBottom w:val="0"/>
                  <w:divBdr>
                    <w:top w:val="none" w:sz="0" w:space="0" w:color="auto"/>
                    <w:left w:val="none" w:sz="0" w:space="0" w:color="auto"/>
                    <w:bottom w:val="none" w:sz="0" w:space="0" w:color="auto"/>
                    <w:right w:val="none" w:sz="0" w:space="0" w:color="auto"/>
                  </w:divBdr>
                </w:div>
                <w:div w:id="1709138046">
                  <w:marLeft w:val="0"/>
                  <w:marRight w:val="0"/>
                  <w:marTop w:val="0"/>
                  <w:marBottom w:val="0"/>
                  <w:divBdr>
                    <w:top w:val="none" w:sz="0" w:space="0" w:color="auto"/>
                    <w:left w:val="none" w:sz="0" w:space="0" w:color="auto"/>
                    <w:bottom w:val="none" w:sz="0" w:space="0" w:color="auto"/>
                    <w:right w:val="none" w:sz="0" w:space="0" w:color="auto"/>
                  </w:divBdr>
                  <w:divsChild>
                    <w:div w:id="768506070">
                      <w:marLeft w:val="0"/>
                      <w:marRight w:val="0"/>
                      <w:marTop w:val="0"/>
                      <w:marBottom w:val="0"/>
                      <w:divBdr>
                        <w:top w:val="none" w:sz="0" w:space="0" w:color="auto"/>
                        <w:left w:val="none" w:sz="0" w:space="0" w:color="auto"/>
                        <w:bottom w:val="none" w:sz="0" w:space="0" w:color="auto"/>
                        <w:right w:val="none" w:sz="0" w:space="0" w:color="auto"/>
                      </w:divBdr>
                      <w:divsChild>
                        <w:div w:id="9465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4346">
              <w:marLeft w:val="0"/>
              <w:marRight w:val="0"/>
              <w:marTop w:val="0"/>
              <w:marBottom w:val="0"/>
              <w:divBdr>
                <w:top w:val="none" w:sz="0" w:space="0" w:color="auto"/>
                <w:left w:val="none" w:sz="0" w:space="0" w:color="auto"/>
                <w:bottom w:val="none" w:sz="0" w:space="0" w:color="auto"/>
                <w:right w:val="none" w:sz="0" w:space="0" w:color="auto"/>
              </w:divBdr>
              <w:divsChild>
                <w:div w:id="2108577879">
                  <w:marLeft w:val="0"/>
                  <w:marRight w:val="0"/>
                  <w:marTop w:val="0"/>
                  <w:marBottom w:val="0"/>
                  <w:divBdr>
                    <w:top w:val="none" w:sz="0" w:space="0" w:color="auto"/>
                    <w:left w:val="none" w:sz="0" w:space="0" w:color="auto"/>
                    <w:bottom w:val="none" w:sz="0" w:space="0" w:color="auto"/>
                    <w:right w:val="none" w:sz="0" w:space="0" w:color="auto"/>
                  </w:divBdr>
                  <w:divsChild>
                    <w:div w:id="201059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athmandupost.com/national/2019/12/06/police-arrest-brother-in-law-of-parbati-budha-who-died-in-a-menstruation-hut-in-achham" TargetMode="External" Id="rId8" /><Relationship Type="http://schemas.openxmlformats.org/officeDocument/2006/relationships/hyperlink" Target="https://www.tandfonline.com/doi/full/10.1080/26410397.2019.1684231" TargetMode="External" Id="rId13" /><Relationship Type="http://schemas.openxmlformats.org/officeDocument/2006/relationships/hyperlink" Target="https://www.odi.org/sites/odi.org.uk/files/odi-assets/publications-opinion-files/8625.pdf"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npr.org/sections/goatsandsoda/2017/08/10/542585664/law-in-nepal-sets-penalties-for-forcing-a-woman-into-a-menstrual-shed" TargetMode="External" Id="rId12" /><Relationship Type="http://schemas.openxmlformats.org/officeDocument/2006/relationships/hyperlink" Target="https://www.reuters.com/article/us-nepal-women-menstruation/deaths-prompt-nepal-to-offer-cash-to-women-who-shun-menstrual-huts-idUSKBN1Y71VG" TargetMode="External" Id="rId17" /><Relationship Type="http://schemas.openxmlformats.org/officeDocument/2006/relationships/customXml" Target="../customXml/item2.xml" Id="rId2" /><Relationship Type="http://schemas.openxmlformats.org/officeDocument/2006/relationships/hyperlink" Target="https://journals.plos.org/plosone/article?id=10.1371/journal.pone.0208260" TargetMode="External" Id="rId16" /><Relationship Type="http://schemas.openxmlformats.org/officeDocument/2006/relationships/hyperlink" Target="https://www.radhapaudelfoundation.org/"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npr.org/sections/goatsandsoda/2019/05/13/721450261/why-its-so-hard-to-stop-women-from-sleeping-in-a-menstrual-shed" TargetMode="External" Id="rId11" /><Relationship Type="http://schemas.openxmlformats.org/officeDocument/2006/relationships/styles" Target="styles.xml" Id="rId5" /><Relationship Type="http://schemas.openxmlformats.org/officeDocument/2006/relationships/hyperlink" Target="https://miamioh.edu/cas/academics/departments/sociology-gerontology/about/faculty-staff/saruna-ghimire/index.html" TargetMode="External" Id="rId15" /><Relationship Type="http://schemas.openxmlformats.org/officeDocument/2006/relationships/hyperlink" Target="https://thehimalayantimes.com/nepal/15-girls-women-died-in-chhausheds-in-13-yrs/" TargetMode="External" Id="rId10" /><Relationship Type="http://schemas.openxmlformats.org/officeDocument/2006/relationships/hyperlink" Target="http://www.radhapaudel.org/" TargetMode="External" Id="rId19" /><Relationship Type="http://schemas.openxmlformats.org/officeDocument/2006/relationships/numbering" Target="numbering.xml" Id="rId4" /><Relationship Type="http://schemas.openxmlformats.org/officeDocument/2006/relationships/hyperlink" Target="https://www.reuters.com/article/us-nepal-menstruation-arrest/nepal-makes-first-arrest-over-menstrual-hut-death-idUSKBN1Y91OF" TargetMode="External" Id="rId9" /><Relationship Type="http://schemas.openxmlformats.org/officeDocument/2006/relationships/hyperlink" Target="https://researchportal.bath.ac.uk/en/persons/jennifer-thomson"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2B24706482C14AAC130DF7BCABDD2E" ma:contentTypeVersion="13" ma:contentTypeDescription="Create a new document." ma:contentTypeScope="" ma:versionID="3d78f77f61f2830b08b859b87688cb9f">
  <xsd:schema xmlns:xsd="http://www.w3.org/2001/XMLSchema" xmlns:xs="http://www.w3.org/2001/XMLSchema" xmlns:p="http://schemas.microsoft.com/office/2006/metadata/properties" xmlns:ns3="e428aafa-7340-4680-b605-49b5e3537263" xmlns:ns4="561a185d-73d0-4389-8a72-89faba9c99a7" targetNamespace="http://schemas.microsoft.com/office/2006/metadata/properties" ma:root="true" ma:fieldsID="4617aed626f386acb32a696753116b09" ns3:_="" ns4:_="">
    <xsd:import namespace="e428aafa-7340-4680-b605-49b5e3537263"/>
    <xsd:import namespace="561a185d-73d0-4389-8a72-89faba9c99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8aafa-7340-4680-b605-49b5e35372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a185d-73d0-4389-8a72-89faba9c99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5CDCC-DABF-4951-BC6A-BEBFCBD6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8aafa-7340-4680-b605-49b5e3537263"/>
    <ds:schemaRef ds:uri="561a185d-73d0-4389-8a72-89faba9c9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20428D-A1D6-4BFE-B046-16C699D7DB40}">
  <ds:schemaRefs>
    <ds:schemaRef ds:uri="http://schemas.microsoft.com/sharepoint/v3/contenttype/forms"/>
  </ds:schemaRefs>
</ds:datastoreItem>
</file>

<file path=customXml/itemProps3.xml><?xml version="1.0" encoding="utf-8"?>
<ds:datastoreItem xmlns:ds="http://schemas.openxmlformats.org/officeDocument/2006/customXml" ds:itemID="{D91A673D-71F9-4472-AC7E-B6B7312C0368}">
  <ds:schemaRefs>
    <ds:schemaRef ds:uri="http://schemas.microsoft.com/office/2006/documentManagement/types"/>
    <ds:schemaRef ds:uri="http://www.w3.org/XML/1998/namespace"/>
    <ds:schemaRef ds:uri="http://purl.org/dc/terms/"/>
    <ds:schemaRef ds:uri="561a185d-73d0-4389-8a72-89faba9c99a7"/>
    <ds:schemaRef ds:uri="e428aafa-7340-4680-b605-49b5e3537263"/>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Loughborough Endowed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JENKINS</dc:creator>
  <keywords/>
  <dc:description/>
  <lastModifiedBy>Saffron Cooper</lastModifiedBy>
  <revision>4</revision>
  <dcterms:created xsi:type="dcterms:W3CDTF">2020-05-01T08:22:00.0000000Z</dcterms:created>
  <dcterms:modified xsi:type="dcterms:W3CDTF">2020-05-01T09:23:47.4304547Z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0x010100BD2B24706482C14AAC130DF7BCABDD2E</vt:lpwstr>
  </property>
</Properties>
</file>