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969" w:rsidRPr="00C12ED4" w:rsidRDefault="00C12ED4">
      <w:pPr>
        <w:rPr>
          <w:b/>
          <w:sz w:val="28"/>
          <w:szCs w:val="28"/>
        </w:rPr>
      </w:pPr>
      <w:r>
        <w:rPr>
          <w:b/>
          <w:sz w:val="28"/>
          <w:szCs w:val="28"/>
        </w:rPr>
        <w:t>Party Funding, general election June 8</w:t>
      </w:r>
      <w:r w:rsidRPr="00C12ED4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2017: Conservative Party</w:t>
      </w:r>
    </w:p>
    <w:p w:rsidR="00C12ED4" w:rsidRDefault="00C12ED4" w:rsidP="00C12ED4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C12ED4" w:rsidRDefault="00C12ED4" w:rsidP="00C12ED4">
      <w:pPr>
        <w:spacing w:after="0" w:line="240" w:lineRule="auto"/>
        <w:rPr>
          <w:rFonts w:ascii="Arial Narrow" w:hAnsi="Arial Narrow"/>
          <w:sz w:val="24"/>
          <w:szCs w:val="24"/>
          <w:shd w:val="clear" w:color="auto" w:fill="FFFFFF"/>
        </w:rPr>
      </w:pPr>
      <w:r w:rsidRPr="00C12ED4">
        <w:rPr>
          <w:rFonts w:ascii="Arial Narrow" w:hAnsi="Arial Narrow"/>
          <w:sz w:val="24"/>
          <w:szCs w:val="24"/>
          <w:shd w:val="clear" w:color="auto" w:fill="FFFFFF"/>
        </w:rPr>
        <w:t>The t</w:t>
      </w:r>
      <w:r w:rsidRPr="00C12ED4">
        <w:rPr>
          <w:rFonts w:ascii="Arial Narrow" w:hAnsi="Arial Narrow"/>
          <w:sz w:val="24"/>
          <w:szCs w:val="24"/>
          <w:shd w:val="clear" w:color="auto" w:fill="FFFFFF"/>
        </w:rPr>
        <w:t xml:space="preserve">otal amount handed to the Tories between the 3 and 30 May </w:t>
      </w:r>
      <w:r>
        <w:rPr>
          <w:rFonts w:ascii="Arial Narrow" w:hAnsi="Arial Narrow"/>
          <w:sz w:val="24"/>
          <w:szCs w:val="24"/>
          <w:shd w:val="clear" w:color="auto" w:fill="FFFFFF"/>
        </w:rPr>
        <w:t xml:space="preserve">2017 </w:t>
      </w:r>
      <w:r w:rsidRPr="00C12ED4">
        <w:rPr>
          <w:rFonts w:ascii="Arial Narrow" w:hAnsi="Arial Narrow"/>
          <w:sz w:val="24"/>
          <w:szCs w:val="24"/>
          <w:shd w:val="clear" w:color="auto" w:fill="FFFFFF"/>
        </w:rPr>
        <w:t>was £10,870,491</w:t>
      </w:r>
      <w:r>
        <w:rPr>
          <w:rFonts w:ascii="Arial Narrow" w:hAnsi="Arial Narrow"/>
          <w:sz w:val="24"/>
          <w:szCs w:val="24"/>
          <w:shd w:val="clear" w:color="auto" w:fill="FFFFFF"/>
        </w:rPr>
        <w:t>.</w:t>
      </w:r>
    </w:p>
    <w:p w:rsidR="00C12ED4" w:rsidRPr="00C12ED4" w:rsidRDefault="00C12ED4" w:rsidP="00C12ED4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C12ED4" w:rsidRPr="00C12ED4" w:rsidRDefault="00C12ED4" w:rsidP="00C12ED4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This £10m in donations was </w:t>
      </w:r>
      <w:r w:rsidRPr="00C12ED4">
        <w:rPr>
          <w:rFonts w:ascii="Arial Narrow" w:hAnsi="Arial Narrow"/>
          <w:sz w:val="24"/>
          <w:szCs w:val="24"/>
        </w:rPr>
        <w:t xml:space="preserve">more than double the amount Labour took over the </w:t>
      </w:r>
      <w:r>
        <w:rPr>
          <w:rFonts w:ascii="Arial Narrow" w:hAnsi="Arial Narrow"/>
          <w:sz w:val="24"/>
          <w:szCs w:val="24"/>
        </w:rPr>
        <w:t xml:space="preserve">same </w:t>
      </w:r>
      <w:r w:rsidRPr="00C12ED4">
        <w:rPr>
          <w:rFonts w:ascii="Arial Narrow" w:hAnsi="Arial Narrow"/>
          <w:sz w:val="24"/>
          <w:szCs w:val="24"/>
        </w:rPr>
        <w:t>period and 200 times more than the Greens.</w:t>
      </w:r>
    </w:p>
    <w:p w:rsidR="00C12ED4" w:rsidRPr="00C12ED4" w:rsidRDefault="00C12ED4" w:rsidP="00C12ED4">
      <w:pPr>
        <w:spacing w:after="0" w:line="240" w:lineRule="auto"/>
        <w:rPr>
          <w:rFonts w:ascii="Arial Narrow" w:hAnsi="Arial Narrow"/>
          <w:sz w:val="24"/>
          <w:szCs w:val="24"/>
        </w:rPr>
      </w:pPr>
      <w:hyperlink r:id="rId6" w:history="1">
        <w:r w:rsidRPr="00C12ED4">
          <w:rPr>
            <w:rStyle w:val="Hyperlink"/>
            <w:rFonts w:ascii="Arial Narrow" w:hAnsi="Arial Narrow"/>
            <w:color w:val="auto"/>
            <w:sz w:val="24"/>
            <w:szCs w:val="24"/>
            <w:u w:val="none"/>
          </w:rPr>
          <w:t>Theresa May’s</w:t>
        </w:r>
      </w:hyperlink>
      <w:r w:rsidRPr="00C12ED4">
        <w:rPr>
          <w:rFonts w:ascii="Arial Narrow" w:hAnsi="Arial Narrow"/>
          <w:sz w:val="24"/>
          <w:szCs w:val="24"/>
        </w:rPr>
        <w:t> party received £1,115,833 in donations of £7,500 or more between 24 May and 30 May, the last week for which </w:t>
      </w:r>
      <w:hyperlink r:id="rId7" w:tgtFrame="_blank" w:history="1">
        <w:r w:rsidRPr="00C12ED4">
          <w:rPr>
            <w:rStyle w:val="Hyperlink"/>
            <w:rFonts w:ascii="Arial Narrow" w:hAnsi="Arial Narrow"/>
            <w:color w:val="auto"/>
            <w:sz w:val="24"/>
            <w:szCs w:val="24"/>
            <w:u w:val="none"/>
          </w:rPr>
          <w:t>figures from the Electoral Commission</w:t>
        </w:r>
      </w:hyperlink>
      <w:r w:rsidRPr="00C12ED4">
        <w:rPr>
          <w:rFonts w:ascii="Arial Narrow" w:hAnsi="Arial Narrow"/>
          <w:sz w:val="24"/>
          <w:szCs w:val="24"/>
        </w:rPr>
        <w:t> are available. Their biggest single donation totalling £250,000 came from a billionaire hedge fund manager.</w:t>
      </w:r>
    </w:p>
    <w:p w:rsidR="00C12ED4" w:rsidRDefault="00C12ED4" w:rsidP="00C12ED4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C12ED4" w:rsidRDefault="00C12ED4" w:rsidP="00C12ED4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C12ED4">
        <w:rPr>
          <w:rFonts w:ascii="Arial Narrow" w:hAnsi="Arial Narrow"/>
          <w:sz w:val="24"/>
          <w:szCs w:val="24"/>
        </w:rPr>
        <w:t>Labour managed just shy of that, with £1,046,692, coming mainly from the Unite and Communication Workers unions.</w:t>
      </w:r>
    </w:p>
    <w:p w:rsidR="00C12ED4" w:rsidRDefault="00C12ED4" w:rsidP="00C12ED4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C12ED4" w:rsidRPr="00C12ED4" w:rsidRDefault="00C12ED4" w:rsidP="00C12ED4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C12ED4">
        <w:rPr>
          <w:rFonts w:ascii="Arial Narrow" w:hAnsi="Arial Narrow"/>
          <w:sz w:val="24"/>
          <w:szCs w:val="24"/>
        </w:rPr>
        <w:t xml:space="preserve">The Liberal Democrats took £108,024 in the </w:t>
      </w:r>
      <w:r>
        <w:rPr>
          <w:rFonts w:ascii="Arial Narrow" w:hAnsi="Arial Narrow"/>
          <w:sz w:val="24"/>
          <w:szCs w:val="24"/>
        </w:rPr>
        <w:t xml:space="preserve">same seven-day period, </w:t>
      </w:r>
      <w:r w:rsidRPr="00C12ED4">
        <w:rPr>
          <w:rFonts w:ascii="Arial Narrow" w:hAnsi="Arial Narrow"/>
          <w:sz w:val="24"/>
          <w:szCs w:val="24"/>
        </w:rPr>
        <w:t>while the Green Party was handed a single donation worth £10,000.</w:t>
      </w:r>
    </w:p>
    <w:p w:rsidR="00C12ED4" w:rsidRPr="00C12ED4" w:rsidRDefault="00C12ED4" w:rsidP="00C12ED4">
      <w:pPr>
        <w:spacing w:after="0" w:line="240" w:lineRule="auto"/>
        <w:rPr>
          <w:rStyle w:val="Hyperlink"/>
          <w:rFonts w:ascii="Arial Narrow" w:hAnsi="Arial Narrow"/>
          <w:color w:val="auto"/>
          <w:sz w:val="24"/>
          <w:szCs w:val="24"/>
          <w:u w:val="none"/>
        </w:rPr>
      </w:pPr>
      <w:r w:rsidRPr="00C12ED4">
        <w:rPr>
          <w:rFonts w:ascii="Arial Narrow" w:hAnsi="Arial Narrow"/>
          <w:sz w:val="24"/>
          <w:szCs w:val="24"/>
        </w:rPr>
        <w:fldChar w:fldCharType="begin"/>
      </w:r>
      <w:r w:rsidRPr="00C12ED4">
        <w:rPr>
          <w:rFonts w:ascii="Arial Narrow" w:hAnsi="Arial Narrow"/>
          <w:sz w:val="24"/>
          <w:szCs w:val="24"/>
        </w:rPr>
        <w:instrText xml:space="preserve"> HYPERLINK "http://www.independent.co.uk/news/uk/politics/tory-donations-money-raised-hedge-funds-bankers-analysis-general-election-2017-a7771346.html" </w:instrText>
      </w:r>
      <w:r w:rsidRPr="00C12ED4">
        <w:rPr>
          <w:rFonts w:ascii="Arial Narrow" w:hAnsi="Arial Narrow"/>
          <w:sz w:val="24"/>
          <w:szCs w:val="24"/>
        </w:rPr>
        <w:fldChar w:fldCharType="separate"/>
      </w:r>
    </w:p>
    <w:p w:rsidR="00C12ED4" w:rsidRPr="00C12ED4" w:rsidRDefault="00C12ED4" w:rsidP="00C12ED4">
      <w:pPr>
        <w:spacing w:after="0" w:line="240" w:lineRule="auto"/>
        <w:rPr>
          <w:rStyle w:val="Hyperlink"/>
          <w:rFonts w:ascii="Arial Narrow" w:hAnsi="Arial Narrow"/>
          <w:b/>
          <w:bCs/>
          <w:color w:val="auto"/>
          <w:sz w:val="24"/>
          <w:szCs w:val="24"/>
          <w:u w:val="none"/>
        </w:rPr>
      </w:pPr>
      <w:r w:rsidRPr="00C12ED4">
        <w:rPr>
          <w:rStyle w:val="Hyperlink"/>
          <w:rFonts w:ascii="Arial Narrow" w:hAnsi="Arial Narrow"/>
          <w:b/>
          <w:bCs/>
          <w:color w:val="auto"/>
          <w:sz w:val="24"/>
          <w:szCs w:val="24"/>
          <w:u w:val="none"/>
        </w:rPr>
        <w:t>Tories heavily reliant on donations from hedge funds and bankers</w:t>
      </w:r>
    </w:p>
    <w:p w:rsidR="00C12ED4" w:rsidRPr="00C12ED4" w:rsidRDefault="00C12ED4" w:rsidP="00C12ED4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C12ED4">
        <w:rPr>
          <w:rFonts w:ascii="Arial Narrow" w:hAnsi="Arial Narrow"/>
          <w:sz w:val="24"/>
          <w:szCs w:val="24"/>
        </w:rPr>
        <w:fldChar w:fldCharType="end"/>
      </w:r>
    </w:p>
    <w:p w:rsidR="00C12ED4" w:rsidRDefault="00C12ED4" w:rsidP="00C12ED4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C12ED4">
        <w:rPr>
          <w:rFonts w:ascii="Arial Narrow" w:hAnsi="Arial Narrow"/>
          <w:sz w:val="24"/>
          <w:szCs w:val="24"/>
        </w:rPr>
        <w:t xml:space="preserve">The Women’s Equality Party took £20,544 and </w:t>
      </w:r>
      <w:proofErr w:type="spellStart"/>
      <w:r w:rsidRPr="00C12ED4">
        <w:rPr>
          <w:rFonts w:ascii="Arial Narrow" w:hAnsi="Arial Narrow"/>
          <w:sz w:val="24"/>
          <w:szCs w:val="24"/>
        </w:rPr>
        <w:t>Ukip</w:t>
      </w:r>
      <w:proofErr w:type="spellEnd"/>
      <w:r w:rsidRPr="00C12ED4">
        <w:rPr>
          <w:rFonts w:ascii="Arial Narrow" w:hAnsi="Arial Narrow"/>
          <w:sz w:val="24"/>
          <w:szCs w:val="24"/>
        </w:rPr>
        <w:t xml:space="preserve"> were not listed as having received any donations.</w:t>
      </w:r>
    </w:p>
    <w:p w:rsidR="00C12ED4" w:rsidRPr="00C12ED4" w:rsidRDefault="00C12ED4" w:rsidP="00C12ED4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C12ED4" w:rsidRPr="00C12ED4" w:rsidRDefault="00C12ED4" w:rsidP="00C12ED4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C12ED4">
        <w:rPr>
          <w:rFonts w:ascii="Arial Narrow" w:hAnsi="Arial Narrow"/>
          <w:sz w:val="24"/>
          <w:szCs w:val="24"/>
        </w:rPr>
        <w:t xml:space="preserve">British-Australian businessman Michael </w:t>
      </w:r>
      <w:r>
        <w:rPr>
          <w:rFonts w:ascii="Arial Narrow" w:hAnsi="Arial Narrow"/>
          <w:sz w:val="24"/>
          <w:szCs w:val="24"/>
        </w:rPr>
        <w:t>(</w:t>
      </w:r>
      <w:r w:rsidRPr="00C12ED4">
        <w:rPr>
          <w:rFonts w:ascii="Arial Narrow" w:hAnsi="Arial Narrow"/>
          <w:sz w:val="24"/>
          <w:szCs w:val="24"/>
        </w:rPr>
        <w:t>Hi24</w:t>
      </w:r>
      <w:r>
        <w:rPr>
          <w:rFonts w:ascii="Arial Narrow" w:hAnsi="Arial Narrow"/>
          <w:sz w:val="24"/>
          <w:szCs w:val="24"/>
        </w:rPr>
        <w:t>)</w:t>
      </w:r>
      <w:r w:rsidRPr="00C12ED4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C12ED4">
        <w:rPr>
          <w:rFonts w:ascii="Arial Narrow" w:hAnsi="Arial Narrow"/>
          <w:sz w:val="24"/>
          <w:szCs w:val="24"/>
        </w:rPr>
        <w:t>Mayntze</w:t>
      </w:r>
      <w:proofErr w:type="spellEnd"/>
      <w:r w:rsidRPr="00C12ED4">
        <w:rPr>
          <w:rFonts w:ascii="Arial Narrow" w:hAnsi="Arial Narrow"/>
          <w:sz w:val="24"/>
          <w:szCs w:val="24"/>
        </w:rPr>
        <w:t xml:space="preserve"> was the Tories’ biggest backer, handing over a quarter-of-a-million pounds on 25 May.</w:t>
      </w:r>
      <w:r>
        <w:rPr>
          <w:rFonts w:ascii="Arial Narrow" w:hAnsi="Arial Narrow"/>
          <w:sz w:val="24"/>
          <w:szCs w:val="24"/>
        </w:rPr>
        <w:t xml:space="preserve">  </w:t>
      </w:r>
      <w:r w:rsidRPr="00C12ED4">
        <w:rPr>
          <w:rFonts w:ascii="Arial Narrow" w:hAnsi="Arial Narrow"/>
          <w:sz w:val="24"/>
          <w:szCs w:val="24"/>
        </w:rPr>
        <w:t xml:space="preserve">Among the other big Conservative donors were Ehud </w:t>
      </w:r>
      <w:proofErr w:type="spellStart"/>
      <w:r w:rsidRPr="00C12ED4">
        <w:rPr>
          <w:rFonts w:ascii="Arial Narrow" w:hAnsi="Arial Narrow"/>
          <w:sz w:val="24"/>
          <w:szCs w:val="24"/>
        </w:rPr>
        <w:t>Sheleg</w:t>
      </w:r>
      <w:proofErr w:type="spellEnd"/>
      <w:r w:rsidRPr="00C12ED4">
        <w:rPr>
          <w:rFonts w:ascii="Arial Narrow" w:hAnsi="Arial Narrow"/>
          <w:sz w:val="24"/>
          <w:szCs w:val="24"/>
        </w:rPr>
        <w:t xml:space="preserve">, an Israeli-born private art gallery director, Arne </w:t>
      </w:r>
      <w:proofErr w:type="spellStart"/>
      <w:r w:rsidRPr="00C12ED4">
        <w:rPr>
          <w:rFonts w:ascii="Arial Narrow" w:hAnsi="Arial Narrow"/>
          <w:sz w:val="24"/>
          <w:szCs w:val="24"/>
        </w:rPr>
        <w:t>Groes</w:t>
      </w:r>
      <w:proofErr w:type="spellEnd"/>
      <w:r w:rsidRPr="00C12ED4">
        <w:rPr>
          <w:rFonts w:ascii="Arial Narrow" w:hAnsi="Arial Narrow"/>
          <w:sz w:val="24"/>
          <w:szCs w:val="24"/>
        </w:rPr>
        <w:t xml:space="preserve">, a banker, and Keith </w:t>
      </w:r>
      <w:proofErr w:type="spellStart"/>
      <w:r w:rsidRPr="00C12ED4">
        <w:rPr>
          <w:rFonts w:ascii="Arial Narrow" w:hAnsi="Arial Narrow"/>
          <w:sz w:val="24"/>
          <w:szCs w:val="24"/>
        </w:rPr>
        <w:t>Bradsaw</w:t>
      </w:r>
      <w:proofErr w:type="spellEnd"/>
      <w:r w:rsidRPr="00C12ED4">
        <w:rPr>
          <w:rFonts w:ascii="Arial Narrow" w:hAnsi="Arial Narrow"/>
          <w:sz w:val="24"/>
          <w:szCs w:val="24"/>
        </w:rPr>
        <w:t>, a businessman, who each gave £100,000.</w:t>
      </w:r>
    </w:p>
    <w:p w:rsidR="00C12ED4" w:rsidRPr="00C12ED4" w:rsidRDefault="00C12ED4" w:rsidP="00C12ED4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9A0E1E" w:rsidRDefault="009A0E1E" w:rsidP="00C12ED4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This </w:t>
      </w:r>
      <w:r w:rsidR="00C12ED4" w:rsidRPr="00C12ED4">
        <w:rPr>
          <w:rFonts w:ascii="Arial Narrow" w:hAnsi="Arial Narrow"/>
          <w:sz w:val="24"/>
          <w:szCs w:val="24"/>
        </w:rPr>
        <w:t xml:space="preserve">total </w:t>
      </w:r>
      <w:r>
        <w:rPr>
          <w:rFonts w:ascii="Arial Narrow" w:hAnsi="Arial Narrow"/>
          <w:sz w:val="24"/>
          <w:szCs w:val="24"/>
        </w:rPr>
        <w:t xml:space="preserve">of £10,870,491 </w:t>
      </w:r>
      <w:r w:rsidR="00C12ED4" w:rsidRPr="00C12ED4">
        <w:rPr>
          <w:rFonts w:ascii="Arial Narrow" w:hAnsi="Arial Narrow"/>
          <w:sz w:val="24"/>
          <w:szCs w:val="24"/>
        </w:rPr>
        <w:t xml:space="preserve">handed to the Tories </w:t>
      </w:r>
      <w:r>
        <w:rPr>
          <w:rFonts w:ascii="Arial Narrow" w:hAnsi="Arial Narrow"/>
          <w:sz w:val="24"/>
          <w:szCs w:val="24"/>
        </w:rPr>
        <w:t>(</w:t>
      </w:r>
      <w:r w:rsidR="00C12ED4" w:rsidRPr="00C12ED4">
        <w:rPr>
          <w:rFonts w:ascii="Arial Narrow" w:hAnsi="Arial Narrow"/>
          <w:sz w:val="24"/>
          <w:szCs w:val="24"/>
        </w:rPr>
        <w:t>between the 3 and 30 May</w:t>
      </w:r>
      <w:r>
        <w:rPr>
          <w:rFonts w:ascii="Arial Narrow" w:hAnsi="Arial Narrow"/>
          <w:sz w:val="24"/>
          <w:szCs w:val="24"/>
        </w:rPr>
        <w:t>)</w:t>
      </w:r>
      <w:r w:rsidR="00C12ED4" w:rsidRPr="00C12ED4">
        <w:rPr>
          <w:rFonts w:ascii="Arial Narrow" w:hAnsi="Arial Narrow"/>
          <w:sz w:val="24"/>
          <w:szCs w:val="24"/>
        </w:rPr>
        <w:t xml:space="preserve"> compares with</w:t>
      </w:r>
      <w:r>
        <w:rPr>
          <w:rFonts w:ascii="Arial Narrow" w:hAnsi="Arial Narrow"/>
          <w:sz w:val="24"/>
          <w:szCs w:val="24"/>
        </w:rPr>
        <w:t>:</w:t>
      </w:r>
    </w:p>
    <w:p w:rsidR="009A0E1E" w:rsidRDefault="009A0E1E" w:rsidP="009A0E1E">
      <w:pPr>
        <w:pStyle w:val="ListParagraph"/>
        <w:numPr>
          <w:ilvl w:val="0"/>
          <w:numId w:val="3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£4,472,416 for the Labour Party</w:t>
      </w:r>
      <w:r w:rsidR="00C12ED4" w:rsidRPr="009A0E1E">
        <w:rPr>
          <w:rFonts w:ascii="Arial Narrow" w:hAnsi="Arial Narrow"/>
          <w:sz w:val="24"/>
          <w:szCs w:val="24"/>
        </w:rPr>
        <w:t xml:space="preserve"> </w:t>
      </w:r>
    </w:p>
    <w:p w:rsidR="009A0E1E" w:rsidRDefault="009A0E1E" w:rsidP="009A0E1E">
      <w:pPr>
        <w:pStyle w:val="ListParagraph"/>
        <w:numPr>
          <w:ilvl w:val="0"/>
          <w:numId w:val="3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£861,644 for the Lib Dems</w:t>
      </w:r>
    </w:p>
    <w:p w:rsidR="009A0E1E" w:rsidRDefault="00C12ED4" w:rsidP="009A0E1E">
      <w:pPr>
        <w:pStyle w:val="ListParagraph"/>
        <w:numPr>
          <w:ilvl w:val="0"/>
          <w:numId w:val="3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9A0E1E">
        <w:rPr>
          <w:rFonts w:ascii="Arial Narrow" w:hAnsi="Arial Narrow"/>
          <w:sz w:val="24"/>
          <w:szCs w:val="24"/>
        </w:rPr>
        <w:t>£131,576</w:t>
      </w:r>
      <w:r w:rsidR="009A0E1E">
        <w:rPr>
          <w:rFonts w:ascii="Arial Narrow" w:hAnsi="Arial Narrow"/>
          <w:sz w:val="24"/>
          <w:szCs w:val="24"/>
        </w:rPr>
        <w:t xml:space="preserve"> for the Women’s Equality Party</w:t>
      </w:r>
    </w:p>
    <w:p w:rsidR="009A0E1E" w:rsidRDefault="00C12ED4" w:rsidP="009A0E1E">
      <w:pPr>
        <w:pStyle w:val="ListParagraph"/>
        <w:numPr>
          <w:ilvl w:val="0"/>
          <w:numId w:val="3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9A0E1E">
        <w:rPr>
          <w:rFonts w:ascii="Arial Narrow" w:hAnsi="Arial Narrow"/>
          <w:sz w:val="24"/>
          <w:szCs w:val="24"/>
        </w:rPr>
        <w:t xml:space="preserve"> £99,3</w:t>
      </w:r>
      <w:r w:rsidR="009A0E1E">
        <w:rPr>
          <w:rFonts w:ascii="Arial Narrow" w:hAnsi="Arial Narrow"/>
          <w:sz w:val="24"/>
          <w:szCs w:val="24"/>
        </w:rPr>
        <w:t xml:space="preserve">00 for </w:t>
      </w:r>
      <w:proofErr w:type="spellStart"/>
      <w:r w:rsidR="009A0E1E">
        <w:rPr>
          <w:rFonts w:ascii="Arial Narrow" w:hAnsi="Arial Narrow"/>
          <w:sz w:val="24"/>
          <w:szCs w:val="24"/>
        </w:rPr>
        <w:t>Ukip</w:t>
      </w:r>
      <w:proofErr w:type="spellEnd"/>
    </w:p>
    <w:p w:rsidR="009A0E1E" w:rsidRPr="009A0E1E" w:rsidRDefault="00C12ED4" w:rsidP="009A0E1E">
      <w:pPr>
        <w:pStyle w:val="ListParagraph"/>
        <w:numPr>
          <w:ilvl w:val="0"/>
          <w:numId w:val="3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9A0E1E">
        <w:rPr>
          <w:rFonts w:ascii="Arial Narrow" w:hAnsi="Arial Narrow"/>
          <w:sz w:val="24"/>
          <w:szCs w:val="24"/>
        </w:rPr>
        <w:t>£52,866 for the Greens.</w:t>
      </w:r>
    </w:p>
    <w:p w:rsidR="00C12ED4" w:rsidRDefault="00C12ED4" w:rsidP="00C12ED4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C12ED4">
        <w:rPr>
          <w:rFonts w:ascii="Arial Narrow" w:hAnsi="Arial Narrow"/>
          <w:sz w:val="24"/>
          <w:szCs w:val="24"/>
        </w:rPr>
        <w:t>The figures mean the Tories have raised more than double the amount of Labour and 200 times the amount donated to the Greens over the 27-day period.</w:t>
      </w:r>
    </w:p>
    <w:p w:rsidR="009A0E1E" w:rsidRPr="00C12ED4" w:rsidRDefault="009A0E1E" w:rsidP="00C12ED4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C12ED4" w:rsidRPr="00C12ED4" w:rsidRDefault="00C12ED4" w:rsidP="00C12ED4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C12ED4">
        <w:rPr>
          <w:rFonts w:ascii="Arial Narrow" w:hAnsi="Arial Narrow"/>
          <w:sz w:val="24"/>
          <w:szCs w:val="24"/>
        </w:rPr>
        <w:t>Analysis published last week found the Conservative party is heavily reliant on large cash donations from hedge funds, bankers, and magnates to fund its campaigns.</w:t>
      </w:r>
      <w:r w:rsidR="009A0E1E">
        <w:rPr>
          <w:rFonts w:ascii="Arial Narrow" w:hAnsi="Arial Narrow"/>
          <w:sz w:val="24"/>
          <w:szCs w:val="24"/>
        </w:rPr>
        <w:t xml:space="preserve"> </w:t>
      </w:r>
      <w:r w:rsidRPr="00C12ED4">
        <w:rPr>
          <w:rFonts w:ascii="Arial Narrow" w:hAnsi="Arial Narrow"/>
          <w:sz w:val="24"/>
          <w:szCs w:val="24"/>
        </w:rPr>
        <w:t>Between the 2015 general election and 24 May</w:t>
      </w:r>
      <w:r w:rsidR="009A0E1E">
        <w:rPr>
          <w:rFonts w:ascii="Arial Narrow" w:hAnsi="Arial Narrow"/>
          <w:sz w:val="24"/>
          <w:szCs w:val="24"/>
        </w:rPr>
        <w:t xml:space="preserve"> 2917</w:t>
      </w:r>
      <w:r w:rsidRPr="00C12ED4">
        <w:rPr>
          <w:rFonts w:ascii="Arial Narrow" w:hAnsi="Arial Narrow"/>
          <w:sz w:val="24"/>
          <w:szCs w:val="24"/>
        </w:rPr>
        <w:t>, 18.6 per cent of all donations to the party – totalling more than £8.4m – have come from hedge funds or people associated, while 6.5 per cent, or £2.9m, have come from investment bankers and the finance sector in general.</w:t>
      </w:r>
      <w:r w:rsidR="009A0E1E">
        <w:rPr>
          <w:rFonts w:ascii="Arial Narrow" w:hAnsi="Arial Narrow"/>
          <w:sz w:val="24"/>
          <w:szCs w:val="24"/>
        </w:rPr>
        <w:t xml:space="preserve"> </w:t>
      </w:r>
      <w:r w:rsidRPr="00C12ED4">
        <w:rPr>
          <w:rFonts w:ascii="Arial Narrow" w:hAnsi="Arial Narrow"/>
          <w:sz w:val="24"/>
          <w:szCs w:val="24"/>
        </w:rPr>
        <w:t>Another 7.9 per cent of the party’s funding or £3.6m comes from property magnates, with a further chunk coming from fossil fuel companies.</w:t>
      </w:r>
    </w:p>
    <w:p w:rsidR="00C12ED4" w:rsidRDefault="00C12ED4" w:rsidP="00C12ED4">
      <w:pPr>
        <w:spacing w:after="0" w:line="240" w:lineRule="auto"/>
        <w:rPr>
          <w:rFonts w:ascii="Arial Narrow" w:hAnsi="Arial Narrow"/>
        </w:rPr>
      </w:pPr>
    </w:p>
    <w:p w:rsidR="009A0E1E" w:rsidRDefault="009A0E1E" w:rsidP="00C12ED4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:rsidR="009A0E1E" w:rsidRDefault="009A0E1E" w:rsidP="009A0E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:rsidR="009A0E1E" w:rsidRDefault="009A0E1E" w:rsidP="009A0E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Q. What’s the funding picture like for the Labour P</w:t>
      </w:r>
      <w:bookmarkStart w:id="0" w:name="_GoBack"/>
      <w:bookmarkEnd w:id="0"/>
      <w:r>
        <w:rPr>
          <w:rFonts w:ascii="Arial Narrow" w:hAnsi="Arial Narrow"/>
          <w:b/>
          <w:sz w:val="24"/>
          <w:szCs w:val="24"/>
        </w:rPr>
        <w:t xml:space="preserve">arty? </w:t>
      </w:r>
    </w:p>
    <w:p w:rsidR="009A0E1E" w:rsidRDefault="009A0E1E" w:rsidP="009A0E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… If you don’t know, then you know what you can do. DO SOME INDEPENDENT RESEARCH!! </w:t>
      </w:r>
    </w:p>
    <w:p w:rsidR="009A0E1E" w:rsidRPr="009A0E1E" w:rsidRDefault="009A0E1E" w:rsidP="009A0E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Arial Narrow" w:hAnsi="Arial Narrow"/>
          <w:b/>
          <w:sz w:val="24"/>
          <w:szCs w:val="24"/>
        </w:rPr>
      </w:pPr>
    </w:p>
    <w:sectPr w:rsidR="009A0E1E" w:rsidRPr="009A0E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A63AA"/>
    <w:multiLevelType w:val="multilevel"/>
    <w:tmpl w:val="7074A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F461A6"/>
    <w:multiLevelType w:val="multilevel"/>
    <w:tmpl w:val="C826D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5310B5"/>
    <w:multiLevelType w:val="hybridMultilevel"/>
    <w:tmpl w:val="4712075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ED4"/>
    <w:rsid w:val="00617A8E"/>
    <w:rsid w:val="009A0E1E"/>
    <w:rsid w:val="00B46B8F"/>
    <w:rsid w:val="00C12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12ED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2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2ED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A0E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12ED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2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2ED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A0E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41873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20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97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13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5948167">
          <w:marLeft w:val="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31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94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010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8363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12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89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91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75243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0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67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7645">
                      <w:marLeft w:val="150"/>
                      <w:marRight w:val="15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544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electoralcommission.org.uk/__data/assets/pdf_file/0004/229324/2017-UKPGE-Week-4-Pre-poll-donations-and-loans-summary-document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ndependent.co.uk/topic/TheresaMa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2018-02-10T14:46:00Z</dcterms:created>
  <dcterms:modified xsi:type="dcterms:W3CDTF">2018-02-10T15:03:00Z</dcterms:modified>
</cp:coreProperties>
</file>