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5E" w:rsidRPr="00155953" w:rsidRDefault="00D66C7B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Paper</w:t>
      </w:r>
      <w:r w:rsidR="005E396A">
        <w:rPr>
          <w:rFonts w:cstheme="minorHAnsi"/>
          <w:b/>
          <w:sz w:val="28"/>
          <w:szCs w:val="28"/>
        </w:rPr>
        <w:t xml:space="preserve"> 2</w:t>
      </w:r>
      <w:r w:rsidR="001D335E" w:rsidRPr="00155953">
        <w:rPr>
          <w:rFonts w:cstheme="minorHAnsi"/>
          <w:b/>
          <w:sz w:val="28"/>
          <w:szCs w:val="28"/>
        </w:rPr>
        <w:t xml:space="preserve">: </w:t>
      </w:r>
      <w:r w:rsidR="00346598">
        <w:rPr>
          <w:rFonts w:cstheme="minorHAnsi"/>
          <w:b/>
          <w:sz w:val="28"/>
          <w:szCs w:val="28"/>
        </w:rPr>
        <w:t>Parliament</w:t>
      </w:r>
      <w:r>
        <w:rPr>
          <w:rFonts w:cstheme="minorHAnsi"/>
          <w:b/>
          <w:sz w:val="28"/>
          <w:szCs w:val="28"/>
        </w:rPr>
        <w:t xml:space="preserve"> </w:t>
      </w:r>
      <w:r w:rsidR="008E75F5" w:rsidRPr="00155953">
        <w:rPr>
          <w:rFonts w:cstheme="minorHAnsi"/>
          <w:b/>
          <w:sz w:val="28"/>
          <w:szCs w:val="28"/>
        </w:rPr>
        <w:t>(SHJ)</w:t>
      </w:r>
      <w:r>
        <w:rPr>
          <w:rFonts w:cstheme="minorHAnsi"/>
          <w:b/>
          <w:sz w:val="28"/>
          <w:szCs w:val="28"/>
        </w:rPr>
        <w:t xml:space="preserve"> (pages </w:t>
      </w:r>
      <w:r w:rsidR="00346598">
        <w:rPr>
          <w:rFonts w:cstheme="minorHAnsi"/>
          <w:b/>
          <w:sz w:val="28"/>
          <w:szCs w:val="28"/>
        </w:rPr>
        <w:t>163-180</w:t>
      </w:r>
      <w:r>
        <w:rPr>
          <w:rFonts w:cstheme="minorHAnsi"/>
          <w:b/>
          <w:sz w:val="28"/>
          <w:szCs w:val="28"/>
        </w:rPr>
        <w:t>)</w:t>
      </w:r>
    </w:p>
    <w:p w:rsidR="00A957CA" w:rsidRPr="00155953" w:rsidRDefault="00A957CA" w:rsidP="00A957CA">
      <w:pPr>
        <w:spacing w:after="0"/>
        <w:jc w:val="center"/>
        <w:rPr>
          <w:rFonts w:cstheme="minorHAnsi"/>
          <w:b/>
        </w:rPr>
      </w:pPr>
    </w:p>
    <w:p w:rsidR="008864F6" w:rsidRDefault="00155953" w:rsidP="00D66C7B">
      <w:pPr>
        <w:spacing w:after="0"/>
        <w:jc w:val="center"/>
        <w:rPr>
          <w:rFonts w:cstheme="minorHAnsi"/>
          <w:b/>
        </w:rPr>
      </w:pPr>
      <w:r w:rsidRPr="00155953">
        <w:rPr>
          <w:rFonts w:cstheme="minorHAnsi"/>
          <w:b/>
        </w:rPr>
        <w:t>Using your textbook</w:t>
      </w:r>
      <w:r w:rsidR="00872DBF">
        <w:rPr>
          <w:rFonts w:cstheme="minorHAnsi"/>
          <w:b/>
        </w:rPr>
        <w:t xml:space="preserve"> read pages </w:t>
      </w:r>
      <w:r w:rsidR="005E396A">
        <w:rPr>
          <w:rFonts w:cstheme="minorHAnsi"/>
          <w:b/>
        </w:rPr>
        <w:t xml:space="preserve">144-162 </w:t>
      </w:r>
      <w:r w:rsidR="00872DBF">
        <w:rPr>
          <w:rFonts w:cstheme="minorHAnsi"/>
          <w:b/>
        </w:rPr>
        <w:t xml:space="preserve">and </w:t>
      </w:r>
      <w:r w:rsidR="00872DBF" w:rsidRPr="00872DBF">
        <w:rPr>
          <w:rFonts w:cstheme="minorHAnsi"/>
          <w:b/>
          <w:u w:val="single"/>
        </w:rPr>
        <w:t>then</w:t>
      </w:r>
      <w:r w:rsidR="0031777A">
        <w:rPr>
          <w:rFonts w:cstheme="minorHAnsi"/>
          <w:b/>
        </w:rPr>
        <w:t xml:space="preserve"> </w:t>
      </w:r>
      <w:r w:rsidR="00D66C7B">
        <w:rPr>
          <w:rFonts w:cstheme="minorHAnsi"/>
          <w:b/>
        </w:rPr>
        <w:t>make notes on the following</w:t>
      </w:r>
      <w:r w:rsidR="0031777A">
        <w:rPr>
          <w:rFonts w:cstheme="minorHAnsi"/>
          <w:b/>
        </w:rPr>
        <w:t>:</w:t>
      </w:r>
    </w:p>
    <w:p w:rsidR="00346598" w:rsidRPr="00346598" w:rsidRDefault="00346598" w:rsidP="00D66C7B">
      <w:pPr>
        <w:spacing w:after="0"/>
        <w:jc w:val="center"/>
        <w:rPr>
          <w:rFonts w:cstheme="minorHAnsi"/>
          <w:b/>
          <w:sz w:val="10"/>
          <w:szCs w:val="1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8864F6" w:rsidTr="005E396A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66C7B" w:rsidRDefault="00AA339B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Define</w:t>
            </w:r>
            <w:r w:rsidR="005E396A">
              <w:rPr>
                <w:rFonts w:cstheme="minorHAnsi"/>
              </w:rPr>
              <w:t xml:space="preserve"> </w:t>
            </w:r>
            <w:r w:rsidR="005E396A">
              <w:rPr>
                <w:rFonts w:cstheme="minorHAnsi"/>
                <w:b/>
              </w:rPr>
              <w:t>in your own words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:rsidR="00AA339B" w:rsidRDefault="00E74CA0" w:rsidP="00346598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• </w:t>
            </w:r>
            <w:r w:rsidR="00346598">
              <w:rPr>
                <w:rFonts w:cstheme="minorHAnsi"/>
              </w:rPr>
              <w:t xml:space="preserve">Government   </w:t>
            </w:r>
            <w:r>
              <w:rPr>
                <w:rFonts w:cstheme="minorHAnsi"/>
              </w:rPr>
              <w:t xml:space="preserve">• </w:t>
            </w:r>
            <w:r w:rsidR="00346598">
              <w:rPr>
                <w:rFonts w:cstheme="minorHAnsi"/>
              </w:rPr>
              <w:t xml:space="preserve">Parliament   </w:t>
            </w:r>
            <w:r>
              <w:rPr>
                <w:rFonts w:cstheme="minorHAnsi"/>
              </w:rPr>
              <w:t xml:space="preserve">• </w:t>
            </w:r>
            <w:r w:rsidR="00346598">
              <w:rPr>
                <w:rFonts w:cstheme="minorHAnsi"/>
              </w:rPr>
              <w:t xml:space="preserve">Backbenchers   </w:t>
            </w:r>
            <w:r>
              <w:rPr>
                <w:rFonts w:cstheme="minorHAnsi"/>
              </w:rPr>
              <w:t xml:space="preserve">• </w:t>
            </w:r>
            <w:r w:rsidR="00346598">
              <w:rPr>
                <w:rFonts w:cstheme="minorHAnsi"/>
              </w:rPr>
              <w:t xml:space="preserve">Select Committee   </w:t>
            </w:r>
            <w:r>
              <w:rPr>
                <w:rFonts w:cstheme="minorHAnsi"/>
              </w:rPr>
              <w:t xml:space="preserve">• </w:t>
            </w:r>
            <w:r w:rsidR="005E396A">
              <w:rPr>
                <w:rFonts w:cstheme="minorHAnsi"/>
              </w:rPr>
              <w:t>Devolution</w:t>
            </w:r>
          </w:p>
          <w:p w:rsidR="00346598" w:rsidRPr="00346598" w:rsidRDefault="00346598" w:rsidP="00346598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• </w:t>
            </w:r>
            <w:r>
              <w:rPr>
                <w:rFonts w:cstheme="minorHAnsi"/>
              </w:rPr>
              <w:t>Parliamentary privilege</w:t>
            </w:r>
            <w:r>
              <w:rPr>
                <w:rFonts w:cstheme="minorHAnsi"/>
              </w:rPr>
              <w:t xml:space="preserve">   • </w:t>
            </w:r>
            <w:r>
              <w:rPr>
                <w:rFonts w:cstheme="minorHAnsi"/>
              </w:rPr>
              <w:t>Private member’s bill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346598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163-180</w:t>
            </w:r>
            <w:r w:rsidR="005E396A">
              <w:rPr>
                <w:rFonts w:cstheme="minorHAnsi"/>
                <w:b/>
              </w:rPr>
              <w:t xml:space="preserve"> </w:t>
            </w:r>
          </w:p>
        </w:tc>
      </w:tr>
      <w:tr w:rsidR="005E396A" w:rsidRPr="005E396A" w:rsidTr="005E396A"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E396A" w:rsidRDefault="00346598" w:rsidP="005E39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Using the textbook and the links below, make an “idiot’s guide” to ‘The Structure and Membership of Parliament’</w:t>
            </w:r>
            <w:r w:rsidR="00CB2642">
              <w:rPr>
                <w:rFonts w:cstheme="minorHAnsi"/>
                <w:szCs w:val="18"/>
              </w:rPr>
              <w:t>, including membership, roles and powers.</w:t>
            </w:r>
            <w:r>
              <w:rPr>
                <w:rFonts w:cstheme="minorHAnsi"/>
                <w:szCs w:val="18"/>
              </w:rPr>
              <w:t xml:space="preserve"> Your aim is to make this a useful revision aid that would be worthy of selling! Maximum one side A4.</w:t>
            </w:r>
          </w:p>
          <w:p w:rsidR="00346598" w:rsidRDefault="00346598" w:rsidP="00346598">
            <w:pPr>
              <w:pStyle w:val="ListParagraph"/>
              <w:numPr>
                <w:ilvl w:val="0"/>
                <w:numId w:val="15"/>
              </w:numPr>
              <w:ind w:left="1163"/>
              <w:rPr>
                <w:rFonts w:cstheme="minorHAnsi"/>
                <w:szCs w:val="18"/>
              </w:rPr>
            </w:pPr>
            <w:hyperlink r:id="rId5" w:history="1">
              <w:r w:rsidRPr="004B31F9">
                <w:rPr>
                  <w:rStyle w:val="Hyperlink"/>
                  <w:rFonts w:cstheme="minorHAnsi"/>
                  <w:szCs w:val="18"/>
                </w:rPr>
                <w:t>http://www.parliament.uk/business/commons/members-of-the-house-of-commons-/</w:t>
              </w:r>
            </w:hyperlink>
          </w:p>
          <w:p w:rsidR="005E396A" w:rsidRPr="00346598" w:rsidRDefault="00346598" w:rsidP="00346598">
            <w:pPr>
              <w:pStyle w:val="ListParagraph"/>
              <w:numPr>
                <w:ilvl w:val="0"/>
                <w:numId w:val="15"/>
              </w:numPr>
              <w:ind w:left="1163"/>
              <w:rPr>
                <w:rFonts w:cstheme="minorHAnsi"/>
                <w:szCs w:val="18"/>
              </w:rPr>
            </w:pPr>
            <w:hyperlink r:id="rId6" w:history="1">
              <w:r w:rsidRPr="004B31F9">
                <w:rPr>
                  <w:rStyle w:val="Hyperlink"/>
                  <w:rFonts w:cstheme="minorHAnsi"/>
                  <w:szCs w:val="18"/>
                </w:rPr>
                <w:t>http://www.parliament.uk/about/mps-and-lords/about-lords/lords-types/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396A" w:rsidRDefault="00CB2642" w:rsidP="005E396A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163-164</w:t>
            </w:r>
          </w:p>
          <w:p w:rsidR="00CB2642" w:rsidRPr="005E396A" w:rsidRDefault="00CB2642" w:rsidP="005E396A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168-169</w:t>
            </w:r>
          </w:p>
        </w:tc>
      </w:tr>
      <w:tr w:rsidR="009C24D9" w:rsidRPr="00872DBF" w:rsidTr="003E7EFE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85C04" w:rsidRPr="00B10E37" w:rsidRDefault="00585C04" w:rsidP="005E396A">
            <w:pPr>
              <w:pStyle w:val="NoSpacing"/>
              <w:rPr>
                <w:sz w:val="10"/>
              </w:rPr>
            </w:pPr>
          </w:p>
          <w:p w:rsidR="00CD166D" w:rsidRPr="00CD166D" w:rsidRDefault="009C24D9" w:rsidP="00447023">
            <w:pPr>
              <w:rPr>
                <w:rFonts w:cstheme="minorHAnsi"/>
                <w:i/>
                <w:sz w:val="19"/>
                <w:szCs w:val="19"/>
              </w:rPr>
            </w:pPr>
            <w:r w:rsidRPr="00872DBF">
              <w:rPr>
                <w:rFonts w:cstheme="minorHAnsi"/>
                <w:i/>
              </w:rPr>
              <w:t xml:space="preserve">Extension: </w:t>
            </w:r>
            <w:r w:rsidR="00346598">
              <w:rPr>
                <w:rFonts w:cstheme="minorHAnsi"/>
                <w:i/>
              </w:rPr>
              <w:t>Research the make-up of Commons following 2017 election (women, ethnic minorities, age, previous jobs, etc). Using what you have found, do you think it matters if Parliament ‘looks like’ society at all?</w:t>
            </w:r>
          </w:p>
          <w:p w:rsidR="00585C04" w:rsidRPr="005E396A" w:rsidRDefault="00585C04" w:rsidP="005E396A">
            <w:pPr>
              <w:pStyle w:val="NoSpacing"/>
              <w:rPr>
                <w:sz w:val="18"/>
              </w:rPr>
            </w:pPr>
          </w:p>
        </w:tc>
      </w:tr>
      <w:tr w:rsidR="00447023" w:rsidTr="00AA339B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A1411" w:rsidRPr="00B10E37" w:rsidRDefault="00B10E37" w:rsidP="00CB264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Briefly </w:t>
            </w:r>
            <w:r>
              <w:rPr>
                <w:rFonts w:cstheme="minorHAnsi"/>
                <w:b/>
              </w:rPr>
              <w:t>d</w:t>
            </w:r>
            <w:r w:rsidR="00CD166D">
              <w:rPr>
                <w:rFonts w:cstheme="minorHAnsi"/>
                <w:b/>
              </w:rPr>
              <w:t>escribe</w:t>
            </w:r>
            <w:r w:rsidR="00CD166D">
              <w:rPr>
                <w:rFonts w:cstheme="minorHAnsi"/>
              </w:rPr>
              <w:t xml:space="preserve"> the </w:t>
            </w:r>
            <w:r w:rsidR="00CB2642">
              <w:rPr>
                <w:rFonts w:cstheme="minorHAnsi"/>
                <w:b/>
              </w:rPr>
              <w:t>three</w:t>
            </w:r>
            <w:r w:rsidR="00CB2642">
              <w:rPr>
                <w:rFonts w:cstheme="minorHAnsi"/>
              </w:rPr>
              <w:t xml:space="preserve"> main functions of Parliament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7023" w:rsidRDefault="0054660B" w:rsidP="00554D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165-167</w:t>
            </w:r>
          </w:p>
        </w:tc>
      </w:tr>
      <w:tr w:rsidR="00CB2642" w:rsidRPr="00872DBF" w:rsidTr="00872C19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CB2642" w:rsidRPr="00B10E37" w:rsidRDefault="00CB2642" w:rsidP="00872C19">
            <w:pPr>
              <w:pStyle w:val="NoSpacing"/>
              <w:rPr>
                <w:sz w:val="10"/>
              </w:rPr>
            </w:pPr>
          </w:p>
          <w:p w:rsidR="00CB2642" w:rsidRPr="00CD166D" w:rsidRDefault="00CB2642" w:rsidP="00872C19">
            <w:pPr>
              <w:rPr>
                <w:rFonts w:cstheme="minorHAnsi"/>
                <w:i/>
                <w:sz w:val="19"/>
                <w:szCs w:val="19"/>
              </w:rPr>
            </w:pPr>
            <w:r w:rsidRPr="00872DBF">
              <w:rPr>
                <w:rFonts w:cstheme="minorHAnsi"/>
                <w:i/>
              </w:rPr>
              <w:t xml:space="preserve">Extension: </w:t>
            </w:r>
            <w:r>
              <w:rPr>
                <w:rFonts w:cstheme="minorHAnsi"/>
                <w:i/>
              </w:rPr>
              <w:t>Using the ‘Brexit Bill’, give an example (be specific…i.e. research!) of how Parliament has fulfilled each of these three functions.</w:t>
            </w:r>
          </w:p>
          <w:p w:rsidR="00CB2642" w:rsidRPr="00CB2642" w:rsidRDefault="00CB2642" w:rsidP="00872C19">
            <w:pPr>
              <w:pStyle w:val="NoSpacing"/>
              <w:rPr>
                <w:sz w:val="10"/>
                <w:szCs w:val="10"/>
              </w:rPr>
            </w:pPr>
          </w:p>
        </w:tc>
      </w:tr>
      <w:tr w:rsidR="001C4DEA" w:rsidTr="00CB2642">
        <w:trPr>
          <w:trHeight w:val="310"/>
        </w:trPr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CB2642" w:rsidP="00CB264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Using the internet, find one example of </w:t>
            </w:r>
            <w:r>
              <w:rPr>
                <w:rFonts w:cstheme="minorHAnsi"/>
                <w:b/>
              </w:rPr>
              <w:t>your</w:t>
            </w:r>
            <w:r>
              <w:rPr>
                <w:b/>
              </w:rPr>
              <w:t xml:space="preserve"> </w:t>
            </w:r>
            <w:r>
              <w:t>MP doing work either for someone in their constituency or to represent their constituency. (Again, Google their name, and go to ‘news’)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54660B" w:rsidP="005466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N/A</w:t>
            </w:r>
          </w:p>
        </w:tc>
      </w:tr>
      <w:tr w:rsidR="003C30FF" w:rsidTr="00AA339B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E74CA0" w:rsidRPr="00E74CA0" w:rsidRDefault="00CB2642" w:rsidP="00D16B0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 what ways can you argue that the </w:t>
            </w:r>
            <w:r w:rsidR="008937C3">
              <w:rPr>
                <w:rFonts w:cstheme="minorHAnsi"/>
              </w:rPr>
              <w:t xml:space="preserve">Lords is </w:t>
            </w:r>
            <w:r w:rsidR="008937C3">
              <w:rPr>
                <w:rFonts w:cstheme="minorHAnsi"/>
                <w:b/>
              </w:rPr>
              <w:t>now</w:t>
            </w:r>
            <w:r w:rsidR="008937C3">
              <w:rPr>
                <w:rFonts w:cstheme="minorHAnsi"/>
              </w:rPr>
              <w:t xml:space="preserve"> the superior House? In what ways can you argue Commons </w:t>
            </w:r>
            <w:r w:rsidR="008937C3">
              <w:rPr>
                <w:rFonts w:cstheme="minorHAnsi"/>
                <w:b/>
              </w:rPr>
              <w:t>remains</w:t>
            </w:r>
            <w:r w:rsidR="008937C3">
              <w:rPr>
                <w:rFonts w:cstheme="minorHAnsi"/>
              </w:rPr>
              <w:t xml:space="preserve"> pre-eminent?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C30FF" w:rsidRDefault="008937C3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168-171</w:t>
            </w:r>
          </w:p>
        </w:tc>
      </w:tr>
      <w:tr w:rsidR="00AA339B" w:rsidTr="00AA339B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4CA0" w:rsidRPr="00B10E37" w:rsidRDefault="00E74CA0" w:rsidP="00E74CA0">
            <w:pPr>
              <w:pStyle w:val="NoSpacing"/>
              <w:rPr>
                <w:sz w:val="10"/>
              </w:rPr>
            </w:pPr>
          </w:p>
          <w:p w:rsidR="00E74CA0" w:rsidRDefault="00BA1411" w:rsidP="00E74CA0">
            <w:pPr>
              <w:rPr>
                <w:rFonts w:cstheme="minorHAnsi"/>
                <w:i/>
              </w:rPr>
            </w:pPr>
            <w:r w:rsidRPr="00BA1411">
              <w:rPr>
                <w:rFonts w:cstheme="minorHAnsi"/>
                <w:i/>
              </w:rPr>
              <w:t>Extension</w:t>
            </w:r>
            <w:r>
              <w:rPr>
                <w:rFonts w:cstheme="minorHAnsi"/>
                <w:i/>
              </w:rPr>
              <w:t xml:space="preserve">: </w:t>
            </w:r>
            <w:r w:rsidR="008937C3">
              <w:rPr>
                <w:rFonts w:cstheme="minorHAnsi"/>
                <w:i/>
              </w:rPr>
              <w:t xml:space="preserve">Read and note this article. What do you think the </w:t>
            </w:r>
            <w:r w:rsidR="0054660B">
              <w:rPr>
                <w:rFonts w:cstheme="minorHAnsi"/>
                <w:b/>
                <w:i/>
              </w:rPr>
              <w:t>main reason</w:t>
            </w:r>
            <w:r w:rsidR="0054660B">
              <w:rPr>
                <w:rFonts w:cstheme="minorHAnsi"/>
                <w:i/>
              </w:rPr>
              <w:t xml:space="preserve"> is for the increasing number of rebellions? (when evaluating </w:t>
            </w:r>
            <w:r w:rsidR="0054660B">
              <w:rPr>
                <w:rFonts w:cstheme="minorHAnsi"/>
                <w:b/>
                <w:i/>
              </w:rPr>
              <w:t>main</w:t>
            </w:r>
            <w:r w:rsidR="0054660B">
              <w:rPr>
                <w:rFonts w:cstheme="minorHAnsi"/>
                <w:i/>
              </w:rPr>
              <w:t xml:space="preserve"> reasons, you may need to compare to other factors). </w:t>
            </w:r>
            <w:hyperlink r:id="rId7" w:history="1">
              <w:r w:rsidR="0054660B" w:rsidRPr="004B31F9">
                <w:rPr>
                  <w:rStyle w:val="Hyperlink"/>
                  <w:rFonts w:cstheme="minorHAnsi"/>
                  <w:i/>
                </w:rPr>
                <w:t>https://www.psa.ac.uk/insight-plus/blog/most-rebellious-parliament-post-war-era</w:t>
              </w:r>
            </w:hyperlink>
          </w:p>
          <w:p w:rsidR="00E74CA0" w:rsidRPr="00B10E37" w:rsidRDefault="00E74CA0" w:rsidP="00E74CA0">
            <w:pPr>
              <w:rPr>
                <w:rFonts w:cstheme="minorHAnsi"/>
                <w:i/>
                <w:sz w:val="10"/>
              </w:rPr>
            </w:pPr>
          </w:p>
        </w:tc>
      </w:tr>
      <w:tr w:rsidR="008864F6" w:rsidTr="009C24D9">
        <w:tc>
          <w:tcPr>
            <w:tcW w:w="9606" w:type="dxa"/>
            <w:tcMar>
              <w:top w:w="57" w:type="dxa"/>
              <w:bottom w:w="57" w:type="dxa"/>
            </w:tcMar>
          </w:tcPr>
          <w:p w:rsidR="005E4FDB" w:rsidRPr="001C4DEA" w:rsidRDefault="0054660B" w:rsidP="0054660B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Create a diagram showing how a bill becomes a law, including brief definitions of each stage. Using (</w:t>
            </w:r>
            <w:hyperlink r:id="rId8" w:history="1">
              <w:r w:rsidRPr="004B31F9">
                <w:rPr>
                  <w:rStyle w:val="Hyperlink"/>
                  <w:rFonts w:cstheme="minorHAnsi"/>
                </w:rPr>
                <w:t>https://services.parliament.uk/bills/2016-17.html</w:t>
              </w:r>
            </w:hyperlink>
            <w:r>
              <w:rPr>
                <w:rFonts w:cstheme="minorHAnsi"/>
              </w:rPr>
              <w:t>) find an Act that has ‘RA’ next to it, and use it as an example for each stage – e.g. when did each stage occur, what happened, what is the bill about?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1777A" w:rsidRDefault="0054660B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172-174</w:t>
            </w:r>
          </w:p>
        </w:tc>
      </w:tr>
      <w:tr w:rsidR="0054660B" w:rsidTr="00872C19">
        <w:trPr>
          <w:trHeight w:val="352"/>
        </w:trPr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4660B" w:rsidRDefault="0054660B" w:rsidP="00872C1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Outline the role of a</w:t>
            </w:r>
            <w:r>
              <w:rPr>
                <w:rFonts w:cstheme="minorHAnsi"/>
                <w:b/>
              </w:rPr>
              <w:t xml:space="preserve"> </w:t>
            </w:r>
            <w:r w:rsidRPr="00CB2642">
              <w:rPr>
                <w:rFonts w:cstheme="minorHAnsi"/>
                <w:b/>
              </w:rPr>
              <w:t>D</w:t>
            </w:r>
            <w:r>
              <w:rPr>
                <w:rFonts w:cstheme="minorHAnsi"/>
              </w:rPr>
              <w:t xml:space="preserve">epartmental </w:t>
            </w:r>
            <w:r w:rsidRPr="00CB2642">
              <w:rPr>
                <w:rFonts w:cstheme="minorHAnsi"/>
                <w:b/>
              </w:rPr>
              <w:t>S</w:t>
            </w:r>
            <w:r w:rsidRPr="00CB2642">
              <w:rPr>
                <w:rFonts w:cstheme="minorHAnsi"/>
              </w:rPr>
              <w:t>elect</w:t>
            </w:r>
            <w:r>
              <w:rPr>
                <w:rFonts w:cstheme="minorHAnsi"/>
              </w:rPr>
              <w:t xml:space="preserve"> </w:t>
            </w:r>
            <w:r w:rsidRPr="00CB2642">
              <w:rPr>
                <w:rFonts w:cstheme="minorHAnsi"/>
                <w:b/>
              </w:rPr>
              <w:t>C</w:t>
            </w:r>
            <w:r>
              <w:rPr>
                <w:rFonts w:cstheme="minorHAnsi"/>
              </w:rPr>
              <w:t>ommittee (DSC)</w:t>
            </w:r>
            <w:r>
              <w:rPr>
                <w:rFonts w:cstheme="minorHAnsi"/>
              </w:rPr>
              <w:t>. Using the link below, pick one DSC and s</w:t>
            </w:r>
            <w:r>
              <w:rPr>
                <w:rFonts w:cstheme="minorHAnsi"/>
              </w:rPr>
              <w:t>ummarise:</w:t>
            </w:r>
          </w:p>
          <w:p w:rsidR="0054660B" w:rsidRDefault="0054660B" w:rsidP="00872C1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Their role</w:t>
            </w:r>
          </w:p>
          <w:p w:rsidR="0054660B" w:rsidRDefault="0054660B" w:rsidP="00872C1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Current membership</w:t>
            </w:r>
          </w:p>
          <w:p w:rsidR="0054660B" w:rsidRDefault="0054660B" w:rsidP="00872C1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 example of one inquiry – this is best done by Googling your Select Committee and then clicking on ‘news’</w:t>
            </w:r>
          </w:p>
          <w:p w:rsidR="0054660B" w:rsidRPr="00CB2642" w:rsidRDefault="0054660B" w:rsidP="00872C1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hyperlink r:id="rId9" w:history="1">
              <w:r w:rsidRPr="004B31F9">
                <w:rPr>
                  <w:rStyle w:val="Hyperlink"/>
                  <w:rFonts w:cstheme="minorHAnsi"/>
                </w:rPr>
                <w:t>http://www.parliament.uk/about/how/committees/select/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4660B" w:rsidRDefault="0054660B" w:rsidP="005466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175-177</w:t>
            </w:r>
          </w:p>
        </w:tc>
      </w:tr>
      <w:tr w:rsidR="005E4FDB" w:rsidTr="0054660B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10E37" w:rsidRPr="0054660B" w:rsidRDefault="0054660B" w:rsidP="0054660B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54660B">
              <w:rPr>
                <w:rFonts w:cstheme="minorHAnsi"/>
              </w:rPr>
              <w:t xml:space="preserve">Research the </w:t>
            </w:r>
            <w:r>
              <w:rPr>
                <w:rFonts w:cstheme="minorHAnsi"/>
              </w:rPr>
              <w:t>“</w:t>
            </w:r>
            <w:r w:rsidRPr="0054660B">
              <w:rPr>
                <w:rFonts w:cstheme="minorHAnsi"/>
              </w:rPr>
              <w:t>Wright Committee Reforms</w:t>
            </w:r>
            <w:r>
              <w:rPr>
                <w:rFonts w:cstheme="minorHAnsi"/>
              </w:rPr>
              <w:t>”</w:t>
            </w:r>
            <w:r w:rsidRPr="0054660B">
              <w:rPr>
                <w:rFonts w:cstheme="minorHAnsi"/>
              </w:rPr>
              <w:t>. What were they, which have been implemented and</w:t>
            </w:r>
            <w:r>
              <w:rPr>
                <w:rFonts w:cstheme="minorHAnsi"/>
              </w:rPr>
              <w:t xml:space="preserve"> how successful are they?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E4FDB" w:rsidRDefault="0054660B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N/A</w:t>
            </w:r>
          </w:p>
        </w:tc>
      </w:tr>
      <w:tr w:rsidR="0054660B" w:rsidRPr="00B10E37" w:rsidTr="0054660B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54660B" w:rsidRPr="00B10E37" w:rsidRDefault="0054660B" w:rsidP="00B10E37">
            <w:pPr>
              <w:pStyle w:val="NoSpacing"/>
              <w:rPr>
                <w:rFonts w:cstheme="minorHAnsi"/>
                <w:i/>
                <w:sz w:val="10"/>
              </w:rPr>
            </w:pPr>
          </w:p>
          <w:p w:rsidR="0054660B" w:rsidRDefault="0054660B" w:rsidP="00B10E37">
            <w:pPr>
              <w:pStyle w:val="NoSpacing"/>
              <w:rPr>
                <w:rFonts w:cstheme="minorHAnsi"/>
                <w:i/>
              </w:rPr>
            </w:pPr>
            <w:r w:rsidRPr="00B10E37">
              <w:rPr>
                <w:rFonts w:cstheme="minorHAnsi"/>
                <w:i/>
              </w:rPr>
              <w:t>Ex</w:t>
            </w:r>
            <w:r>
              <w:rPr>
                <w:rFonts w:cstheme="minorHAnsi"/>
                <w:i/>
              </w:rPr>
              <w:t>tension:  Create a list of all the threats that exist to Parliamentary sovereignty, and give examples if you can. What is the biggest threat?</w:t>
            </w:r>
          </w:p>
          <w:p w:rsidR="0054660B" w:rsidRPr="00B10E37" w:rsidRDefault="0054660B" w:rsidP="00A957CA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B10E37" w:rsidTr="00E74CA0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10E37" w:rsidRDefault="0054660B" w:rsidP="005E4FDB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are the government scrutinised by Parliament?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10E37" w:rsidRDefault="0054660B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177-178</w:t>
            </w:r>
            <w:bookmarkStart w:id="0" w:name="_GoBack"/>
            <w:bookmarkEnd w:id="0"/>
          </w:p>
        </w:tc>
      </w:tr>
      <w:tr w:rsidR="00E74CA0" w:rsidRPr="00E74CA0" w:rsidTr="00E74CA0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4CA0" w:rsidRPr="00B10E37" w:rsidRDefault="00E74CA0" w:rsidP="00E74CA0">
            <w:pPr>
              <w:pStyle w:val="NoSpacing"/>
              <w:rPr>
                <w:sz w:val="10"/>
              </w:rPr>
            </w:pPr>
          </w:p>
          <w:p w:rsidR="00E74CA0" w:rsidRPr="00E74CA0" w:rsidRDefault="00E74CA0" w:rsidP="00A957CA">
            <w:pPr>
              <w:jc w:val="center"/>
              <w:rPr>
                <w:rFonts w:cstheme="minorHAnsi"/>
                <w:b/>
                <w:i/>
              </w:rPr>
            </w:pPr>
            <w:r w:rsidRPr="00E74CA0">
              <w:rPr>
                <w:rFonts w:cstheme="minorHAnsi"/>
                <w:i/>
              </w:rPr>
              <w:t xml:space="preserve">Extension: Compare the various party’s views on constitutional reform in their 2017 manifestos. What was clearly the most pressing issue? </w:t>
            </w:r>
            <w:hyperlink r:id="rId10" w:history="1">
              <w:r w:rsidRPr="00E74CA0">
                <w:rPr>
                  <w:rStyle w:val="Hyperlink"/>
                  <w:rFonts w:cstheme="minorHAnsi"/>
                  <w:i/>
                </w:rPr>
                <w:t>https://constitution-unit.com/2017/06/02/the-2017-election-manifestos-and-the-constitution/</w:t>
              </w:r>
            </w:hyperlink>
          </w:p>
        </w:tc>
      </w:tr>
    </w:tbl>
    <w:p w:rsidR="008864F6" w:rsidRPr="00155953" w:rsidRDefault="008864F6" w:rsidP="00B10E37"/>
    <w:sectPr w:rsidR="008864F6" w:rsidRPr="00155953" w:rsidSect="0031777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CBB"/>
    <w:multiLevelType w:val="hybridMultilevel"/>
    <w:tmpl w:val="01C06DF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DA0A81"/>
    <w:multiLevelType w:val="hybridMultilevel"/>
    <w:tmpl w:val="38DA78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AE5DEC"/>
    <w:multiLevelType w:val="hybridMultilevel"/>
    <w:tmpl w:val="2EEC76E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C3D9F"/>
    <w:multiLevelType w:val="hybridMultilevel"/>
    <w:tmpl w:val="9A54055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74091"/>
    <w:multiLevelType w:val="hybridMultilevel"/>
    <w:tmpl w:val="0B34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1F66"/>
    <w:multiLevelType w:val="hybridMultilevel"/>
    <w:tmpl w:val="8A12700C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B1E11"/>
    <w:multiLevelType w:val="hybridMultilevel"/>
    <w:tmpl w:val="4B1E4758"/>
    <w:lvl w:ilvl="0" w:tplc="759C5786">
      <w:start w:val="19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D5745"/>
    <w:multiLevelType w:val="hybridMultilevel"/>
    <w:tmpl w:val="897E31D4"/>
    <w:lvl w:ilvl="0" w:tplc="8E560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1D5836"/>
    <w:multiLevelType w:val="hybridMultilevel"/>
    <w:tmpl w:val="D376FC9E"/>
    <w:lvl w:ilvl="0" w:tplc="903CE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224EF"/>
    <w:multiLevelType w:val="hybridMultilevel"/>
    <w:tmpl w:val="C2166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17A78"/>
    <w:multiLevelType w:val="hybridMultilevel"/>
    <w:tmpl w:val="A87E582C"/>
    <w:lvl w:ilvl="0" w:tplc="CCE62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745A9"/>
    <w:multiLevelType w:val="hybridMultilevel"/>
    <w:tmpl w:val="2B8CE7A4"/>
    <w:lvl w:ilvl="0" w:tplc="7CEE360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10"/>
  </w:num>
  <w:num w:numId="11">
    <w:abstractNumId w:val="5"/>
  </w:num>
  <w:num w:numId="12">
    <w:abstractNumId w:val="15"/>
  </w:num>
  <w:num w:numId="13">
    <w:abstractNumId w:val="8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5E"/>
    <w:rsid w:val="000B2650"/>
    <w:rsid w:val="000F4278"/>
    <w:rsid w:val="00155953"/>
    <w:rsid w:val="001C4DEA"/>
    <w:rsid w:val="001D335E"/>
    <w:rsid w:val="00284360"/>
    <w:rsid w:val="0031777A"/>
    <w:rsid w:val="00346598"/>
    <w:rsid w:val="003C30FF"/>
    <w:rsid w:val="003C42E5"/>
    <w:rsid w:val="003E7EFE"/>
    <w:rsid w:val="00447023"/>
    <w:rsid w:val="00510E50"/>
    <w:rsid w:val="0054660B"/>
    <w:rsid w:val="00585C04"/>
    <w:rsid w:val="005E2656"/>
    <w:rsid w:val="005E396A"/>
    <w:rsid w:val="005E4FDB"/>
    <w:rsid w:val="007A7BAA"/>
    <w:rsid w:val="008252D9"/>
    <w:rsid w:val="00842A79"/>
    <w:rsid w:val="00872DBF"/>
    <w:rsid w:val="008864F6"/>
    <w:rsid w:val="008937C3"/>
    <w:rsid w:val="008E75F5"/>
    <w:rsid w:val="009C24D9"/>
    <w:rsid w:val="00A55099"/>
    <w:rsid w:val="00A957CA"/>
    <w:rsid w:val="00AA339B"/>
    <w:rsid w:val="00AD092C"/>
    <w:rsid w:val="00B10E37"/>
    <w:rsid w:val="00B53CFA"/>
    <w:rsid w:val="00B877FF"/>
    <w:rsid w:val="00BA1411"/>
    <w:rsid w:val="00BD7AA7"/>
    <w:rsid w:val="00CB2642"/>
    <w:rsid w:val="00CD0292"/>
    <w:rsid w:val="00CD166D"/>
    <w:rsid w:val="00D16B09"/>
    <w:rsid w:val="00D66C7B"/>
    <w:rsid w:val="00E74CA0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8A2E"/>
  <w15:docId w15:val="{5A8E292B-7C60-4EEF-9D8B-C94811CD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C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parliament.uk/bills/2016-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a.ac.uk/insight-plus/blog/most-rebellious-parliament-post-war-e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liament.uk/about/mps-and-lords/about-lords/lords-typ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rliament.uk/business/commons/members-of-the-house-of-commons-/" TargetMode="External"/><Relationship Id="rId10" Type="http://schemas.openxmlformats.org/officeDocument/2006/relationships/hyperlink" Target="https://constitution-unit.com/2017/06/02/the-2017-election-manifestos-and-the-constitu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liament.uk/about/how/committees/sel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Sarra Jenkins</dc:creator>
  <cp:lastModifiedBy>Sarra Jenkins</cp:lastModifiedBy>
  <cp:revision>2</cp:revision>
  <cp:lastPrinted>2017-10-06T07:58:00Z</cp:lastPrinted>
  <dcterms:created xsi:type="dcterms:W3CDTF">2017-12-13T09:04:00Z</dcterms:created>
  <dcterms:modified xsi:type="dcterms:W3CDTF">2017-12-13T09:04:00Z</dcterms:modified>
</cp:coreProperties>
</file>