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03" w:rsidRDefault="00775903" w:rsidP="00775903">
      <w:pPr>
        <w:jc w:val="center"/>
        <w:rPr>
          <w:b/>
          <w:u w:val="single"/>
        </w:rPr>
      </w:pPr>
    </w:p>
    <w:p w:rsidR="004A6A7B" w:rsidRPr="00775903" w:rsidRDefault="00775903" w:rsidP="00775903">
      <w:pPr>
        <w:jc w:val="center"/>
        <w:rPr>
          <w:b/>
          <w:u w:val="single"/>
        </w:rPr>
      </w:pPr>
      <w:bookmarkStart w:id="0" w:name="_GoBack"/>
      <w:bookmarkEnd w:id="0"/>
      <w:r w:rsidRPr="00775903">
        <w:rPr>
          <w:b/>
          <w:u w:val="single"/>
        </w:rPr>
        <w:t>Year 12 – Cover Work</w:t>
      </w:r>
    </w:p>
    <w:p w:rsidR="00775903" w:rsidRDefault="00775903" w:rsidP="00775903">
      <w:pPr>
        <w:pStyle w:val="PlainText"/>
      </w:pPr>
      <w:r>
        <w:t xml:space="preserve">You need to divide the following referendums between everyone in the class so that </w:t>
      </w:r>
      <w:r>
        <w:rPr>
          <w:b/>
          <w:u w:val="single"/>
        </w:rPr>
        <w:t>everyone is covering ONE referendum</w:t>
      </w:r>
      <w:r>
        <w:t xml:space="preserve"> and no one is doing the same referendum:</w:t>
      </w:r>
    </w:p>
    <w:p w:rsidR="00775903" w:rsidRDefault="00775903" w:rsidP="00775903">
      <w:pPr>
        <w:pStyle w:val="Plai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5903" w:rsidTr="00775903">
        <w:tc>
          <w:tcPr>
            <w:tcW w:w="2614" w:type="dxa"/>
          </w:tcPr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 xml:space="preserve">1975 EU 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1979 Wales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1979 Scotland</w:t>
            </w:r>
          </w:p>
          <w:p w:rsidR="00775903" w:rsidRDefault="00775903" w:rsidP="00775903">
            <w:pPr>
              <w:pStyle w:val="PlainText"/>
            </w:pPr>
          </w:p>
        </w:tc>
        <w:tc>
          <w:tcPr>
            <w:tcW w:w="2614" w:type="dxa"/>
          </w:tcPr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1997 Scotland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1997 Wales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1998 Good Friday Agreement</w:t>
            </w:r>
          </w:p>
        </w:tc>
        <w:tc>
          <w:tcPr>
            <w:tcW w:w="2614" w:type="dxa"/>
          </w:tcPr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2004 North East Devolution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2011 Wales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2011 AV</w:t>
            </w:r>
          </w:p>
        </w:tc>
        <w:tc>
          <w:tcPr>
            <w:tcW w:w="2614" w:type="dxa"/>
          </w:tcPr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2012 Mayors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>2014 Scottish Independence</w:t>
            </w:r>
          </w:p>
          <w:p w:rsidR="00775903" w:rsidRDefault="00775903" w:rsidP="00775903">
            <w:pPr>
              <w:pStyle w:val="PlainText"/>
              <w:numPr>
                <w:ilvl w:val="0"/>
                <w:numId w:val="2"/>
              </w:numPr>
            </w:pPr>
            <w:r>
              <w:t xml:space="preserve">2016 </w:t>
            </w:r>
            <w:proofErr w:type="spellStart"/>
            <w:r>
              <w:t>Brexit</w:t>
            </w:r>
            <w:proofErr w:type="spellEnd"/>
          </w:p>
        </w:tc>
      </w:tr>
    </w:tbl>
    <w:p w:rsidR="00775903" w:rsidRDefault="00775903" w:rsidP="00775903">
      <w:pPr>
        <w:pStyle w:val="PlainText"/>
      </w:pPr>
    </w:p>
    <w:p w:rsidR="00775903" w:rsidRDefault="00775903" w:rsidP="00775903">
      <w:pPr>
        <w:pStyle w:val="PlainText"/>
      </w:pPr>
      <w:r>
        <w:t xml:space="preserve">Each student must create a </w:t>
      </w:r>
      <w:r w:rsidRPr="00775903">
        <w:rPr>
          <w:b/>
        </w:rPr>
        <w:t>one-sided guide</w:t>
      </w:r>
      <w:r>
        <w:t xml:space="preserve"> to the referendum they have chosen. It should cover </w:t>
      </w:r>
      <w:r>
        <w:rPr>
          <w:b/>
          <w:u w:val="single"/>
        </w:rPr>
        <w:t>at least</w:t>
      </w:r>
      <w:r>
        <w:t xml:space="preserve"> the following points:</w:t>
      </w:r>
    </w:p>
    <w:p w:rsidR="00775903" w:rsidRPr="00775903" w:rsidRDefault="00775903" w:rsidP="00775903">
      <w:pPr>
        <w:pStyle w:val="PlainText"/>
      </w:pPr>
    </w:p>
    <w:p w:rsidR="00775903" w:rsidRDefault="00775903" w:rsidP="00775903">
      <w:pPr>
        <w:pStyle w:val="PlainText"/>
        <w:numPr>
          <w:ilvl w:val="0"/>
          <w:numId w:val="1"/>
        </w:numPr>
      </w:pPr>
      <w:r>
        <w:t xml:space="preserve">The history </w:t>
      </w:r>
      <w:r>
        <w:t>of the referendum - w</w:t>
      </w:r>
      <w:r>
        <w:t>hy it was needed/demanded</w:t>
      </w:r>
      <w:r>
        <w:t>, political context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question</w:t>
      </w:r>
      <w:r>
        <w:t xml:space="preserve"> the referendum asked</w:t>
      </w:r>
      <w:r>
        <w:t xml:space="preserve">, </w:t>
      </w:r>
      <w:r>
        <w:t>the result</w:t>
      </w:r>
      <w:r>
        <w:t xml:space="preserve">, </w:t>
      </w:r>
      <w:r>
        <w:t xml:space="preserve">the </w:t>
      </w:r>
      <w:r>
        <w:t>turnout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impact of the referendum (whether it was successful or not</w:t>
      </w:r>
      <w:r>
        <w:t>,</w:t>
      </w:r>
      <w:r>
        <w:t xml:space="preserve"> it may have had an impact)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 xml:space="preserve">The reasons </w:t>
      </w:r>
      <w:r>
        <w:t>that might explain</w:t>
      </w:r>
      <w:r>
        <w:t xml:space="preserve"> the outcome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Whether this referendum helped of hindered UK democra</w:t>
      </w:r>
      <w:r>
        <w:t xml:space="preserve">cy (including </w:t>
      </w:r>
      <w:r>
        <w:t>link</w:t>
      </w:r>
      <w:r>
        <w:t>ing</w:t>
      </w:r>
      <w:r>
        <w:t xml:space="preserve"> this to differing </w:t>
      </w:r>
      <w:r>
        <w:rPr>
          <w:b/>
          <w:bCs/>
        </w:rPr>
        <w:t>types</w:t>
      </w:r>
      <w:r>
        <w:t xml:space="preserve"> of democracy)</w:t>
      </w:r>
    </w:p>
    <w:p w:rsidR="00775903" w:rsidRDefault="00775903" w:rsidP="00775903">
      <w:pPr>
        <w:pStyle w:val="PlainText"/>
      </w:pPr>
    </w:p>
    <w:p w:rsidR="00775903" w:rsidRPr="00775903" w:rsidRDefault="00775903" w:rsidP="00775903">
      <w:pPr>
        <w:pStyle w:val="PlainText"/>
      </w:pPr>
      <w:r>
        <w:t xml:space="preserve">This can be created on a computer if you wish, but must be printed out and handed in on </w:t>
      </w:r>
      <w:r w:rsidRPr="00775903">
        <w:rPr>
          <w:b/>
          <w:u w:val="single"/>
        </w:rPr>
        <w:t>Monday 12</w:t>
      </w:r>
      <w:r w:rsidRPr="00775903">
        <w:rPr>
          <w:b/>
          <w:u w:val="single"/>
          <w:vertAlign w:val="superscript"/>
        </w:rPr>
        <w:t>th</w:t>
      </w:r>
      <w:r w:rsidRPr="00775903">
        <w:rPr>
          <w:b/>
          <w:u w:val="single"/>
        </w:rPr>
        <w:t xml:space="preserve"> March</w:t>
      </w:r>
      <w:r>
        <w:t xml:space="preserve"> (or Tuesday but </w:t>
      </w:r>
      <w:r>
        <w:rPr>
          <w:b/>
          <w:u w:val="single"/>
        </w:rPr>
        <w:t>only</w:t>
      </w:r>
      <w:r>
        <w:t xml:space="preserve"> if my first lesson of the week with you is Tuesday – i.e. 12B and 12D). I expect some thoughtful research done but I also expect to see you applying your knowledge to analyse and evaluate the referendum. As you have no other homework from me this week, I do expect this to reflect a good deal of work – they will be shared with your class and should look like A Level work.</w:t>
      </w:r>
    </w:p>
    <w:p w:rsidR="00775903" w:rsidRDefault="00775903" w:rsidP="00775903">
      <w:pPr>
        <w:pStyle w:val="PlainText"/>
      </w:pPr>
    </w:p>
    <w:p w:rsidR="00775903" w:rsidRDefault="00775903" w:rsidP="00775903">
      <w:pPr>
        <w:pStyle w:val="PlainText"/>
      </w:pPr>
    </w:p>
    <w:p w:rsidR="00775903" w:rsidRDefault="00775903" w:rsidP="00775903">
      <w:pPr>
        <w:pStyle w:val="PlainText"/>
      </w:pPr>
    </w:p>
    <w:p w:rsidR="00775903" w:rsidRPr="00775903" w:rsidRDefault="00775903" w:rsidP="00775903">
      <w:pPr>
        <w:jc w:val="center"/>
        <w:rPr>
          <w:b/>
          <w:u w:val="single"/>
        </w:rPr>
      </w:pPr>
      <w:r w:rsidRPr="00775903">
        <w:rPr>
          <w:b/>
          <w:u w:val="single"/>
        </w:rPr>
        <w:t>Year 12 – Cover Work</w:t>
      </w:r>
    </w:p>
    <w:p w:rsidR="00775903" w:rsidRDefault="00775903" w:rsidP="00775903">
      <w:pPr>
        <w:pStyle w:val="PlainText"/>
      </w:pPr>
      <w:r>
        <w:t xml:space="preserve">You need to divide the following referendums between everyone in the class so that </w:t>
      </w:r>
      <w:r>
        <w:rPr>
          <w:b/>
          <w:u w:val="single"/>
        </w:rPr>
        <w:t>everyone is covering ONE referendum</w:t>
      </w:r>
      <w:r>
        <w:t xml:space="preserve"> and no one is doing the same referendum:</w:t>
      </w:r>
    </w:p>
    <w:p w:rsidR="00775903" w:rsidRDefault="00775903" w:rsidP="00775903">
      <w:pPr>
        <w:pStyle w:val="Plai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5903" w:rsidTr="00D62E23">
        <w:tc>
          <w:tcPr>
            <w:tcW w:w="2614" w:type="dxa"/>
          </w:tcPr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 xml:space="preserve">1975 EU 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1979 Wales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1979 Scotland</w:t>
            </w:r>
          </w:p>
          <w:p w:rsidR="00775903" w:rsidRDefault="00775903" w:rsidP="00D62E23">
            <w:pPr>
              <w:pStyle w:val="PlainText"/>
            </w:pPr>
          </w:p>
        </w:tc>
        <w:tc>
          <w:tcPr>
            <w:tcW w:w="2614" w:type="dxa"/>
          </w:tcPr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1997 Scotland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1997 Wales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1998 Good Friday Agreement</w:t>
            </w:r>
          </w:p>
        </w:tc>
        <w:tc>
          <w:tcPr>
            <w:tcW w:w="2614" w:type="dxa"/>
          </w:tcPr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2004 North East Devolution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2011 Wales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2011 AV</w:t>
            </w:r>
          </w:p>
        </w:tc>
        <w:tc>
          <w:tcPr>
            <w:tcW w:w="2614" w:type="dxa"/>
          </w:tcPr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2012 Mayors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>2014 Scottish Independence</w:t>
            </w:r>
          </w:p>
          <w:p w:rsidR="00775903" w:rsidRDefault="00775903" w:rsidP="00D62E23">
            <w:pPr>
              <w:pStyle w:val="PlainText"/>
              <w:numPr>
                <w:ilvl w:val="0"/>
                <w:numId w:val="2"/>
              </w:numPr>
            </w:pPr>
            <w:r>
              <w:t xml:space="preserve">2016 </w:t>
            </w:r>
            <w:proofErr w:type="spellStart"/>
            <w:r>
              <w:t>Brexit</w:t>
            </w:r>
            <w:proofErr w:type="spellEnd"/>
          </w:p>
        </w:tc>
      </w:tr>
    </w:tbl>
    <w:p w:rsidR="00775903" w:rsidRDefault="00775903" w:rsidP="00775903">
      <w:pPr>
        <w:pStyle w:val="PlainText"/>
      </w:pPr>
    </w:p>
    <w:p w:rsidR="00775903" w:rsidRDefault="00775903" w:rsidP="00775903">
      <w:pPr>
        <w:pStyle w:val="PlainText"/>
      </w:pPr>
      <w:r>
        <w:t xml:space="preserve">Each student must create a </w:t>
      </w:r>
      <w:r w:rsidRPr="00775903">
        <w:rPr>
          <w:b/>
        </w:rPr>
        <w:t>one-sided guide</w:t>
      </w:r>
      <w:r>
        <w:t xml:space="preserve"> to the referendum they have chosen. It should cover </w:t>
      </w:r>
      <w:r>
        <w:rPr>
          <w:b/>
          <w:u w:val="single"/>
        </w:rPr>
        <w:t>at least</w:t>
      </w:r>
      <w:r>
        <w:t xml:space="preserve"> the following points:</w:t>
      </w:r>
    </w:p>
    <w:p w:rsidR="00775903" w:rsidRPr="00775903" w:rsidRDefault="00775903" w:rsidP="00775903">
      <w:pPr>
        <w:pStyle w:val="PlainText"/>
      </w:pP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history of the referendum - why it was needed/demanded, political context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question the referendum asked, the result, the turnout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impact of the referendum (whether it was successful or not, it may have had an impact)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>The reasons that might explain the outcome</w:t>
      </w:r>
    </w:p>
    <w:p w:rsidR="00775903" w:rsidRDefault="00775903" w:rsidP="00775903">
      <w:pPr>
        <w:pStyle w:val="PlainText"/>
        <w:numPr>
          <w:ilvl w:val="0"/>
          <w:numId w:val="1"/>
        </w:numPr>
      </w:pPr>
      <w:r>
        <w:t xml:space="preserve">Whether this referendum helped of hindered UK democracy (including linking this to differing </w:t>
      </w:r>
      <w:r>
        <w:rPr>
          <w:b/>
          <w:bCs/>
        </w:rPr>
        <w:t>types</w:t>
      </w:r>
      <w:r>
        <w:t xml:space="preserve"> of democracy)</w:t>
      </w:r>
    </w:p>
    <w:p w:rsidR="00775903" w:rsidRDefault="00775903" w:rsidP="00775903">
      <w:pPr>
        <w:pStyle w:val="PlainText"/>
      </w:pPr>
    </w:p>
    <w:p w:rsidR="00775903" w:rsidRPr="00775903" w:rsidRDefault="00775903" w:rsidP="00775903">
      <w:pPr>
        <w:pStyle w:val="PlainText"/>
      </w:pPr>
      <w:r>
        <w:t xml:space="preserve">This can be created on a computer if you wish, but must be printed out and handed in on </w:t>
      </w:r>
      <w:r w:rsidRPr="00775903">
        <w:rPr>
          <w:b/>
          <w:u w:val="single"/>
        </w:rPr>
        <w:t>Monday 12</w:t>
      </w:r>
      <w:r w:rsidRPr="00775903">
        <w:rPr>
          <w:b/>
          <w:u w:val="single"/>
          <w:vertAlign w:val="superscript"/>
        </w:rPr>
        <w:t>th</w:t>
      </w:r>
      <w:r w:rsidRPr="00775903">
        <w:rPr>
          <w:b/>
          <w:u w:val="single"/>
        </w:rPr>
        <w:t xml:space="preserve"> March</w:t>
      </w:r>
      <w:r>
        <w:t xml:space="preserve"> (or Tuesday but </w:t>
      </w:r>
      <w:r>
        <w:rPr>
          <w:b/>
          <w:u w:val="single"/>
        </w:rPr>
        <w:t>only</w:t>
      </w:r>
      <w:r>
        <w:t xml:space="preserve"> if my first lesson of the week with you is Tuesday – i.e. 12B and 12D). I expect some thoughtful research done but I also expect to see you applying your knowledge to analyse and evaluate the referendum. As you have no other homework from me this week, I do expect this to reflect a good deal of work – they will be shared with your class and should look like A Level work.</w:t>
      </w:r>
    </w:p>
    <w:p w:rsidR="00775903" w:rsidRDefault="00775903"/>
    <w:sectPr w:rsidR="00775903" w:rsidSect="00775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5BE"/>
    <w:multiLevelType w:val="hybridMultilevel"/>
    <w:tmpl w:val="A996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6575"/>
    <w:multiLevelType w:val="hybridMultilevel"/>
    <w:tmpl w:val="98800F90"/>
    <w:lvl w:ilvl="0" w:tplc="9E887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3"/>
    <w:rsid w:val="003E36AA"/>
    <w:rsid w:val="00775903"/>
    <w:rsid w:val="009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EB89"/>
  <w15:chartTrackingRefBased/>
  <w15:docId w15:val="{0D1E77BD-9290-4AE0-9849-94FC88B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7590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5903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7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Loughborough Endowed Schools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2018-03-06T17:41:00Z</cp:lastPrinted>
  <dcterms:created xsi:type="dcterms:W3CDTF">2018-03-06T17:33:00Z</dcterms:created>
  <dcterms:modified xsi:type="dcterms:W3CDTF">2018-03-06T17:41:00Z</dcterms:modified>
</cp:coreProperties>
</file>