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F9" w:rsidRPr="00A775F9" w:rsidRDefault="00A775F9" w:rsidP="00A775F9">
      <w:pPr>
        <w:jc w:val="center"/>
        <w:rPr>
          <w:rFonts w:ascii="Tahoma" w:eastAsia="Times New Roman" w:hAnsi="Tahoma" w:cs="Tahoma"/>
          <w:b/>
          <w:color w:val="000000"/>
          <w:sz w:val="22"/>
          <w:szCs w:val="20"/>
          <w:u w:val="single"/>
        </w:rPr>
      </w:pPr>
      <w:r w:rsidRPr="00A775F9">
        <w:rPr>
          <w:rFonts w:ascii="Tahoma" w:eastAsia="Times New Roman" w:hAnsi="Tahoma" w:cs="Tahoma"/>
          <w:b/>
          <w:color w:val="000000"/>
          <w:sz w:val="22"/>
          <w:szCs w:val="20"/>
          <w:u w:val="single"/>
        </w:rPr>
        <w:t>AS Politics</w:t>
      </w:r>
    </w:p>
    <w:p w:rsidR="00A775F9" w:rsidRPr="00A775F9" w:rsidRDefault="00A775F9" w:rsidP="00A775F9">
      <w:pPr>
        <w:rPr>
          <w:rFonts w:ascii="Tahoma" w:eastAsia="Times New Roman" w:hAnsi="Tahoma" w:cs="Tahoma"/>
          <w:color w:val="000000"/>
          <w:sz w:val="22"/>
          <w:szCs w:val="20"/>
        </w:rPr>
      </w:pPr>
      <w:r w:rsidRPr="00A775F9">
        <w:rPr>
          <w:rFonts w:ascii="Tahoma" w:eastAsia="Times New Roman" w:hAnsi="Tahoma" w:cs="Tahoma"/>
          <w:color w:val="000000"/>
          <w:sz w:val="22"/>
          <w:szCs w:val="20"/>
        </w:rPr>
        <w:br/>
        <w:t>AS = 2 papers, both laid out exactly the same. 1 hour 45 minutes for each.</w:t>
      </w:r>
    </w:p>
    <w:p w:rsidR="00A775F9" w:rsidRPr="00A775F9" w:rsidRDefault="00A775F9" w:rsidP="00A775F9">
      <w:pPr>
        <w:numPr>
          <w:ilvl w:val="0"/>
          <w:numId w:val="1"/>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Q1 - choice of 1a or 1b. 10 mark 'describe' question. Spend about 15 minutes on this.</w:t>
      </w:r>
    </w:p>
    <w:p w:rsidR="00A775F9" w:rsidRPr="00A775F9" w:rsidRDefault="00A775F9" w:rsidP="00A775F9">
      <w:pPr>
        <w:numPr>
          <w:ilvl w:val="0"/>
          <w:numId w:val="1"/>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Q2 - compulsory source question, one source. 'Using the source, explain...' for 10 marks. Spend about 20 minutes on this (extra time given to read the source.)</w:t>
      </w:r>
    </w:p>
    <w:p w:rsidR="00A775F9" w:rsidRPr="00A775F9" w:rsidRDefault="00A775F9" w:rsidP="00A775F9">
      <w:pPr>
        <w:numPr>
          <w:ilvl w:val="0"/>
          <w:numId w:val="1"/>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Q3 - compulsory source question, two sources. 'Using the sources, assess...' for 10 marks. Spend about 20 minutes on this (extra time given to read the source.)</w:t>
      </w:r>
    </w:p>
    <w:p w:rsidR="00A775F9" w:rsidRPr="00A775F9" w:rsidRDefault="00A775F9" w:rsidP="00A775F9">
      <w:pPr>
        <w:numPr>
          <w:ilvl w:val="0"/>
          <w:numId w:val="1"/>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 xml:space="preserve">Q4 - choice of 4a or 4b, </w:t>
      </w:r>
      <w:proofErr w:type="gramStart"/>
      <w:r w:rsidRPr="00A775F9">
        <w:rPr>
          <w:rFonts w:ascii="Tahoma" w:eastAsia="Times New Roman" w:hAnsi="Tahoma" w:cs="Tahoma"/>
          <w:color w:val="000000"/>
          <w:sz w:val="22"/>
          <w:szCs w:val="20"/>
        </w:rPr>
        <w:t>30 mark</w:t>
      </w:r>
      <w:proofErr w:type="gramEnd"/>
      <w:r w:rsidRPr="00A775F9">
        <w:rPr>
          <w:rFonts w:ascii="Tahoma" w:eastAsia="Times New Roman" w:hAnsi="Tahoma" w:cs="Tahoma"/>
          <w:color w:val="000000"/>
          <w:sz w:val="22"/>
          <w:szCs w:val="20"/>
        </w:rPr>
        <w:t xml:space="preserve"> question. A quote followed by 'How far do you agree with this view...'. Spend about 50 minutes on this question.</w:t>
      </w:r>
    </w:p>
    <w:p w:rsidR="00A775F9" w:rsidRPr="00A775F9" w:rsidRDefault="00A775F9" w:rsidP="00A775F9">
      <w:pPr>
        <w:numPr>
          <w:ilvl w:val="0"/>
          <w:numId w:val="2"/>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 xml:space="preserve">For Q4, the essay technique is </w:t>
      </w:r>
      <w:r w:rsidRPr="00A775F9">
        <w:rPr>
          <w:rFonts w:ascii="Tahoma" w:eastAsia="Times New Roman" w:hAnsi="Tahoma" w:cs="Tahoma"/>
          <w:b/>
          <w:bCs/>
          <w:color w:val="000000"/>
          <w:sz w:val="22"/>
          <w:szCs w:val="20"/>
          <w:u w:val="single"/>
        </w:rPr>
        <w:t>exactly</w:t>
      </w:r>
      <w:r w:rsidRPr="00A775F9">
        <w:rPr>
          <w:rFonts w:ascii="Tahoma" w:eastAsia="Times New Roman" w:hAnsi="Tahoma" w:cs="Tahoma"/>
          <w:color w:val="000000"/>
          <w:sz w:val="22"/>
          <w:szCs w:val="20"/>
        </w:rPr>
        <w:t xml:space="preserve"> the same as the 30 markers we have been doing already.</w:t>
      </w:r>
    </w:p>
    <w:p w:rsidR="00A775F9" w:rsidRPr="00A775F9" w:rsidRDefault="00A775F9" w:rsidP="00A775F9">
      <w:pPr>
        <w:numPr>
          <w:ilvl w:val="0"/>
          <w:numId w:val="2"/>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For Q1-3, no intro is necessary. The structure should be roughly three paragraphs well-explained/analysed.</w:t>
      </w:r>
    </w:p>
    <w:p w:rsidR="00A775F9" w:rsidRPr="00A775F9" w:rsidRDefault="00A775F9" w:rsidP="00A775F9">
      <w:pPr>
        <w:numPr>
          <w:ilvl w:val="0"/>
          <w:numId w:val="2"/>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For Q3, I would include a conclusion, even a brief one, as it has asked you to assess.</w:t>
      </w:r>
    </w:p>
    <w:p w:rsidR="00A775F9" w:rsidRPr="00A775F9" w:rsidRDefault="00A775F9" w:rsidP="00A775F9">
      <w:pPr>
        <w:rPr>
          <w:rFonts w:ascii="Tahoma" w:eastAsia="Times New Roman" w:hAnsi="Tahoma" w:cs="Tahoma"/>
          <w:color w:val="000000"/>
          <w:sz w:val="22"/>
          <w:szCs w:val="20"/>
        </w:rPr>
      </w:pPr>
      <w:r w:rsidRPr="00A775F9">
        <w:rPr>
          <w:rFonts w:ascii="Tahoma" w:eastAsia="Times New Roman" w:hAnsi="Tahoma" w:cs="Tahoma"/>
          <w:color w:val="000000"/>
          <w:sz w:val="22"/>
          <w:szCs w:val="20"/>
        </w:rPr>
        <w:br/>
      </w:r>
      <w:r w:rsidRPr="00A775F9">
        <w:rPr>
          <w:rFonts w:ascii="Tahoma" w:eastAsia="Times New Roman" w:hAnsi="Tahoma" w:cs="Tahoma"/>
          <w:b/>
          <w:bCs/>
          <w:color w:val="000000"/>
          <w:sz w:val="22"/>
          <w:szCs w:val="20"/>
          <w:u w:val="single"/>
        </w:rPr>
        <w:t>VERY useful documents:</w:t>
      </w:r>
    </w:p>
    <w:p w:rsidR="00A775F9" w:rsidRPr="00A775F9" w:rsidRDefault="00A775F9" w:rsidP="00A775F9">
      <w:pPr>
        <w:numPr>
          <w:ilvl w:val="0"/>
          <w:numId w:val="3"/>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 xml:space="preserve">You can find an example of the </w:t>
      </w:r>
      <w:r w:rsidRPr="00A775F9">
        <w:rPr>
          <w:rFonts w:ascii="Tahoma" w:eastAsia="Times New Roman" w:hAnsi="Tahoma" w:cs="Tahoma"/>
          <w:b/>
          <w:bCs/>
          <w:color w:val="000000"/>
          <w:sz w:val="22"/>
          <w:szCs w:val="20"/>
          <w:u w:val="single"/>
        </w:rPr>
        <w:t>AS Level papers</w:t>
      </w:r>
      <w:r w:rsidRPr="00A775F9">
        <w:rPr>
          <w:rFonts w:ascii="Tahoma" w:eastAsia="Times New Roman" w:hAnsi="Tahoma" w:cs="Tahoma"/>
          <w:color w:val="000000"/>
          <w:sz w:val="22"/>
          <w:szCs w:val="20"/>
        </w:rPr>
        <w:t xml:space="preserve"> here -&gt; </w:t>
      </w:r>
      <w:bookmarkStart w:id="0" w:name="_GoBack"/>
      <w:bookmarkEnd w:id="0"/>
      <w:r w:rsidRPr="00A775F9">
        <w:rPr>
          <w:rFonts w:ascii="Tahoma" w:eastAsia="Times New Roman" w:hAnsi="Tahoma" w:cs="Tahoma"/>
          <w:color w:val="000000"/>
          <w:sz w:val="22"/>
          <w:szCs w:val="20"/>
        </w:rPr>
        <w:fldChar w:fldCharType="begin"/>
      </w:r>
      <w:r w:rsidRPr="00A775F9">
        <w:rPr>
          <w:rFonts w:ascii="Tahoma" w:eastAsia="Times New Roman" w:hAnsi="Tahoma" w:cs="Tahoma"/>
          <w:color w:val="000000"/>
          <w:sz w:val="22"/>
          <w:szCs w:val="20"/>
        </w:rPr>
        <w:instrText xml:space="preserve"> HYPERLINK "https://qualifications.pearson.com/content/dam/pdf/A%20Level/Politics/2017/Specification%20and%20sample%20assessments/AS-Politics-Sample-Assessment-Materials.pdf" \t "_blank" </w:instrText>
      </w:r>
      <w:r w:rsidRPr="00A775F9">
        <w:rPr>
          <w:rFonts w:ascii="Tahoma" w:eastAsia="Times New Roman" w:hAnsi="Tahoma" w:cs="Tahoma"/>
          <w:color w:val="000000"/>
          <w:sz w:val="22"/>
          <w:szCs w:val="20"/>
        </w:rPr>
        <w:fldChar w:fldCharType="separate"/>
      </w:r>
      <w:r w:rsidRPr="00A775F9">
        <w:rPr>
          <w:rStyle w:val="Hyperlink"/>
          <w:rFonts w:ascii="Tahoma" w:eastAsia="Times New Roman" w:hAnsi="Tahoma" w:cs="Tahoma"/>
          <w:sz w:val="22"/>
          <w:szCs w:val="20"/>
        </w:rPr>
        <w:t>https://qualifications.pearson.com/content/dam/pdf/A%20Level/Politics/2017/Specification%20and%20sample%20assessments/AS-Politics-Sample-Assessment-Materials.pdf</w:t>
      </w:r>
      <w:r w:rsidRPr="00A775F9">
        <w:rPr>
          <w:rFonts w:ascii="Tahoma" w:eastAsia="Times New Roman" w:hAnsi="Tahoma" w:cs="Tahoma"/>
          <w:color w:val="000000"/>
          <w:sz w:val="22"/>
          <w:szCs w:val="20"/>
        </w:rPr>
        <w:fldChar w:fldCharType="end"/>
      </w:r>
    </w:p>
    <w:p w:rsidR="00A775F9" w:rsidRPr="00A775F9" w:rsidRDefault="00A775F9" w:rsidP="00A775F9">
      <w:pPr>
        <w:numPr>
          <w:ilvl w:val="0"/>
          <w:numId w:val="3"/>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 xml:space="preserve">You can find </w:t>
      </w:r>
      <w:r w:rsidRPr="00A775F9">
        <w:rPr>
          <w:rFonts w:ascii="Tahoma" w:eastAsia="Times New Roman" w:hAnsi="Tahoma" w:cs="Tahoma"/>
          <w:b/>
          <w:bCs/>
          <w:color w:val="000000"/>
          <w:sz w:val="22"/>
          <w:szCs w:val="20"/>
          <w:u w:val="single"/>
        </w:rPr>
        <w:t xml:space="preserve">Q1 </w:t>
      </w:r>
      <w:r w:rsidRPr="00A775F9">
        <w:rPr>
          <w:rFonts w:ascii="Tahoma" w:eastAsia="Times New Roman" w:hAnsi="Tahoma" w:cs="Tahoma"/>
          <w:color w:val="000000"/>
          <w:sz w:val="22"/>
          <w:szCs w:val="20"/>
        </w:rPr>
        <w:t xml:space="preserve">guidance here -&gt; </w:t>
      </w:r>
      <w:hyperlink r:id="rId5" w:tgtFrame="_blank" w:history="1">
        <w:r w:rsidRPr="00A775F9">
          <w:rPr>
            <w:rStyle w:val="Hyperlink"/>
            <w:rFonts w:ascii="Tahoma" w:eastAsia="Times New Roman" w:hAnsi="Tahoma" w:cs="Tahoma"/>
            <w:sz w:val="22"/>
            <w:szCs w:val="20"/>
          </w:rPr>
          <w:t>https://qualifications.pearson.com/content/dam/pdf/A%20Level/Politics/2017/Teaching%20and%20learning%20materials/AS_10_mark_questions_Q1ab_Template.docx</w:t>
        </w:r>
      </w:hyperlink>
    </w:p>
    <w:p w:rsidR="00A775F9" w:rsidRPr="00A775F9" w:rsidRDefault="00A775F9" w:rsidP="00A775F9">
      <w:pPr>
        <w:numPr>
          <w:ilvl w:val="0"/>
          <w:numId w:val="3"/>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 xml:space="preserve">You can find </w:t>
      </w:r>
      <w:r w:rsidRPr="00A775F9">
        <w:rPr>
          <w:rFonts w:ascii="Tahoma" w:eastAsia="Times New Roman" w:hAnsi="Tahoma" w:cs="Tahoma"/>
          <w:b/>
          <w:bCs/>
          <w:color w:val="000000"/>
          <w:sz w:val="22"/>
          <w:szCs w:val="20"/>
          <w:u w:val="single"/>
        </w:rPr>
        <w:t xml:space="preserve">Q2 </w:t>
      </w:r>
      <w:r w:rsidRPr="00A775F9">
        <w:rPr>
          <w:rFonts w:ascii="Tahoma" w:eastAsia="Times New Roman" w:hAnsi="Tahoma" w:cs="Tahoma"/>
          <w:color w:val="000000"/>
          <w:sz w:val="22"/>
          <w:szCs w:val="20"/>
        </w:rPr>
        <w:t xml:space="preserve">guidance here -&gt; </w:t>
      </w:r>
      <w:hyperlink r:id="rId6" w:tgtFrame="_blank" w:history="1">
        <w:r w:rsidRPr="00A775F9">
          <w:rPr>
            <w:rStyle w:val="Hyperlink"/>
            <w:rFonts w:ascii="Tahoma" w:eastAsia="Times New Roman" w:hAnsi="Tahoma" w:cs="Tahoma"/>
            <w:sz w:val="22"/>
            <w:szCs w:val="20"/>
          </w:rPr>
          <w:t>https://qualifications.pearson.com/content/dam/pdf/A%20Level/Politics/2017/Teaching%20and%20learning%20materials/AS_Source_Question_2_Template.docx</w:t>
        </w:r>
      </w:hyperlink>
    </w:p>
    <w:p w:rsidR="00A775F9" w:rsidRPr="00A775F9" w:rsidRDefault="00A775F9" w:rsidP="00A775F9">
      <w:pPr>
        <w:numPr>
          <w:ilvl w:val="0"/>
          <w:numId w:val="3"/>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 xml:space="preserve">You can find </w:t>
      </w:r>
      <w:r w:rsidRPr="00A775F9">
        <w:rPr>
          <w:rFonts w:ascii="Tahoma" w:eastAsia="Times New Roman" w:hAnsi="Tahoma" w:cs="Tahoma"/>
          <w:b/>
          <w:bCs/>
          <w:color w:val="000000"/>
          <w:sz w:val="22"/>
          <w:szCs w:val="20"/>
          <w:u w:val="single"/>
        </w:rPr>
        <w:t xml:space="preserve">Q3 </w:t>
      </w:r>
      <w:r w:rsidRPr="00A775F9">
        <w:rPr>
          <w:rFonts w:ascii="Tahoma" w:eastAsia="Times New Roman" w:hAnsi="Tahoma" w:cs="Tahoma"/>
          <w:color w:val="000000"/>
          <w:sz w:val="22"/>
          <w:szCs w:val="20"/>
        </w:rPr>
        <w:t xml:space="preserve">guidance here -&gt; </w:t>
      </w:r>
      <w:hyperlink r:id="rId7" w:tgtFrame="_blank" w:history="1">
        <w:r w:rsidRPr="00A775F9">
          <w:rPr>
            <w:rStyle w:val="Hyperlink"/>
            <w:rFonts w:ascii="Tahoma" w:eastAsia="Times New Roman" w:hAnsi="Tahoma" w:cs="Tahoma"/>
            <w:sz w:val="22"/>
            <w:szCs w:val="20"/>
          </w:rPr>
          <w:t>https://qualifications.pearson.com/content/dam/pdf/A%20Level/Politics/2017/Teaching%20and%20learning%20materials/AS_Source_Question_3_Template.docx</w:t>
        </w:r>
      </w:hyperlink>
    </w:p>
    <w:p w:rsidR="00A775F9" w:rsidRPr="00A775F9" w:rsidRDefault="00A775F9" w:rsidP="00A775F9">
      <w:pPr>
        <w:numPr>
          <w:ilvl w:val="0"/>
          <w:numId w:val="3"/>
        </w:numPr>
        <w:tabs>
          <w:tab w:val="clear" w:pos="720"/>
        </w:tabs>
        <w:spacing w:before="100" w:beforeAutospacing="1" w:after="100" w:afterAutospacing="1"/>
        <w:ind w:left="567"/>
        <w:rPr>
          <w:rFonts w:ascii="Tahoma" w:eastAsia="Times New Roman" w:hAnsi="Tahoma" w:cs="Tahoma"/>
          <w:color w:val="000000"/>
          <w:sz w:val="22"/>
          <w:szCs w:val="20"/>
        </w:rPr>
      </w:pPr>
      <w:r w:rsidRPr="00A775F9">
        <w:rPr>
          <w:rFonts w:ascii="Tahoma" w:eastAsia="Times New Roman" w:hAnsi="Tahoma" w:cs="Tahoma"/>
          <w:color w:val="000000"/>
          <w:sz w:val="22"/>
          <w:szCs w:val="20"/>
        </w:rPr>
        <w:t xml:space="preserve">You can find </w:t>
      </w:r>
      <w:r w:rsidRPr="00A775F9">
        <w:rPr>
          <w:rFonts w:ascii="Tahoma" w:eastAsia="Times New Roman" w:hAnsi="Tahoma" w:cs="Tahoma"/>
          <w:b/>
          <w:bCs/>
          <w:color w:val="000000"/>
          <w:sz w:val="22"/>
          <w:szCs w:val="20"/>
          <w:u w:val="single"/>
        </w:rPr>
        <w:t xml:space="preserve">essay </w:t>
      </w:r>
      <w:r w:rsidRPr="00A775F9">
        <w:rPr>
          <w:rFonts w:ascii="Tahoma" w:eastAsia="Times New Roman" w:hAnsi="Tahoma" w:cs="Tahoma"/>
          <w:color w:val="000000"/>
          <w:sz w:val="22"/>
          <w:szCs w:val="20"/>
        </w:rPr>
        <w:t xml:space="preserve">guidance here -&gt; </w:t>
      </w:r>
      <w:hyperlink r:id="rId8" w:tgtFrame="_blank" w:history="1">
        <w:r w:rsidRPr="00A775F9">
          <w:rPr>
            <w:rStyle w:val="Hyperlink"/>
            <w:rFonts w:ascii="Tahoma" w:eastAsia="Times New Roman" w:hAnsi="Tahoma" w:cs="Tahoma"/>
            <w:sz w:val="22"/>
            <w:szCs w:val="20"/>
          </w:rPr>
          <w:t>https://qualifications.pearson.com/content/dam/pdf/A%20Level/Politics/2017/Teaching%20and%20learning%20materials/AS_and_A_level_Essay_Template.docx</w:t>
        </w:r>
      </w:hyperlink>
    </w:p>
    <w:p w:rsidR="00A775F9" w:rsidRPr="00A775F9" w:rsidRDefault="00A775F9" w:rsidP="00A775F9">
      <w:pPr>
        <w:rPr>
          <w:rFonts w:ascii="Tahoma" w:eastAsia="Times New Roman" w:hAnsi="Tahoma" w:cs="Tahoma"/>
          <w:color w:val="000000"/>
          <w:sz w:val="22"/>
          <w:szCs w:val="20"/>
        </w:rPr>
      </w:pPr>
      <w:r w:rsidRPr="00A775F9">
        <w:rPr>
          <w:rFonts w:ascii="Tahoma" w:eastAsia="Times New Roman" w:hAnsi="Tahoma" w:cs="Tahoma"/>
          <w:color w:val="000000"/>
          <w:sz w:val="22"/>
          <w:szCs w:val="20"/>
        </w:rPr>
        <w:t>In terms of revision therefore, by revising the way I suggested below, you will be cover</w:t>
      </w:r>
      <w:r w:rsidRPr="00A775F9">
        <w:rPr>
          <w:rFonts w:ascii="Tahoma" w:eastAsia="Times New Roman" w:hAnsi="Tahoma" w:cs="Tahoma"/>
          <w:color w:val="000000"/>
          <w:sz w:val="22"/>
          <w:szCs w:val="20"/>
        </w:rPr>
        <w:t>ing all the necessary material.</w:t>
      </w:r>
      <w:r w:rsidRPr="00A775F9">
        <w:rPr>
          <w:rFonts w:ascii="Tahoma" w:eastAsia="Times New Roman" w:hAnsi="Tahoma" w:cs="Tahoma"/>
          <w:color w:val="000000"/>
          <w:sz w:val="22"/>
          <w:szCs w:val="20"/>
        </w:rPr>
        <w:br/>
      </w:r>
      <w:r w:rsidRPr="00A775F9">
        <w:rPr>
          <w:rFonts w:ascii="Tahoma" w:eastAsia="Times New Roman" w:hAnsi="Tahoma" w:cs="Tahoma"/>
          <w:color w:val="000000"/>
          <w:sz w:val="22"/>
          <w:szCs w:val="20"/>
        </w:rPr>
        <w:br/>
      </w:r>
      <w:r w:rsidRPr="00A775F9">
        <w:rPr>
          <w:rFonts w:ascii="Tahoma" w:eastAsia="Times New Roman" w:hAnsi="Tahoma" w:cs="Tahoma"/>
          <w:color w:val="000000"/>
          <w:sz w:val="22"/>
          <w:szCs w:val="20"/>
        </w:rPr>
        <w:t xml:space="preserve">1 - make mind maps on each topic. Start on A3 and write everything you can remember in one colour, and everything you had to look up in another. Once you're confident in the material, repeat the </w:t>
      </w:r>
      <w:proofErr w:type="spellStart"/>
      <w:r w:rsidRPr="00A775F9">
        <w:rPr>
          <w:rFonts w:ascii="Tahoma" w:eastAsia="Times New Roman" w:hAnsi="Tahoma" w:cs="Tahoma"/>
          <w:color w:val="000000"/>
          <w:sz w:val="22"/>
          <w:szCs w:val="20"/>
        </w:rPr>
        <w:t>mindmap</w:t>
      </w:r>
      <w:proofErr w:type="spellEnd"/>
      <w:r w:rsidRPr="00A775F9">
        <w:rPr>
          <w:rFonts w:ascii="Tahoma" w:eastAsia="Times New Roman" w:hAnsi="Tahoma" w:cs="Tahoma"/>
          <w:color w:val="000000"/>
          <w:sz w:val="22"/>
          <w:szCs w:val="20"/>
        </w:rPr>
        <w:t xml:space="preserve"> but on A4, then again on A5. This forces you to condense the ma</w:t>
      </w:r>
      <w:r w:rsidRPr="00A775F9">
        <w:rPr>
          <w:rFonts w:ascii="Tahoma" w:eastAsia="Times New Roman" w:hAnsi="Tahoma" w:cs="Tahoma"/>
          <w:color w:val="000000"/>
          <w:sz w:val="22"/>
          <w:szCs w:val="20"/>
        </w:rPr>
        <w:t>terial and actually know it.</w:t>
      </w:r>
      <w:r w:rsidRPr="00A775F9">
        <w:rPr>
          <w:rFonts w:ascii="Tahoma" w:eastAsia="Times New Roman" w:hAnsi="Tahoma" w:cs="Tahoma"/>
          <w:color w:val="000000"/>
          <w:sz w:val="22"/>
          <w:szCs w:val="20"/>
        </w:rPr>
        <w:br/>
      </w:r>
    </w:p>
    <w:p w:rsidR="004A6A7B" w:rsidRPr="00A775F9" w:rsidRDefault="00A775F9" w:rsidP="00A775F9">
      <w:pPr>
        <w:rPr>
          <w:sz w:val="28"/>
        </w:rPr>
      </w:pPr>
      <w:r w:rsidRPr="00A775F9">
        <w:rPr>
          <w:rFonts w:ascii="Tahoma" w:eastAsia="Times New Roman" w:hAnsi="Tahoma" w:cs="Tahoma"/>
          <w:color w:val="000000"/>
          <w:sz w:val="22"/>
          <w:szCs w:val="20"/>
        </w:rPr>
        <w:t>2 - case studies. Pick a key example and put it in the centre of a page. Have 8 arrows coming off it with each of the topics a have studied. Then for as many of those topics as you can, explain why the example is useful. E.g. 2017 election is important for Parliament, PM, Parties, Elections, Democracy, Europe and Media at least! Just explain how they link , using detail from this example to help your explanation.</w:t>
      </w:r>
      <w:r w:rsidRPr="00A775F9">
        <w:rPr>
          <w:rFonts w:ascii="Tahoma" w:eastAsia="Times New Roman" w:hAnsi="Tahoma" w:cs="Tahoma"/>
          <w:color w:val="000000"/>
          <w:sz w:val="22"/>
          <w:szCs w:val="20"/>
        </w:rPr>
        <w:br/>
      </w:r>
    </w:p>
    <w:sectPr w:rsidR="004A6A7B" w:rsidRPr="00A77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B4092"/>
    <w:multiLevelType w:val="multilevel"/>
    <w:tmpl w:val="E8B4F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405A8"/>
    <w:multiLevelType w:val="multilevel"/>
    <w:tmpl w:val="5CF0B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6072F"/>
    <w:multiLevelType w:val="multilevel"/>
    <w:tmpl w:val="B3067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F9"/>
    <w:rsid w:val="002318B8"/>
    <w:rsid w:val="003E36AA"/>
    <w:rsid w:val="009F139D"/>
    <w:rsid w:val="00A7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78D1"/>
  <w15:chartTrackingRefBased/>
  <w15:docId w15:val="{67A998FC-0D83-4034-A16C-63F5DB18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F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75F9"/>
    <w:rPr>
      <w:color w:val="0000FF"/>
      <w:u w:val="single"/>
    </w:rPr>
  </w:style>
  <w:style w:type="paragraph" w:styleId="BalloonText">
    <w:name w:val="Balloon Text"/>
    <w:basedOn w:val="Normal"/>
    <w:link w:val="BalloonTextChar"/>
    <w:uiPriority w:val="99"/>
    <w:semiHidden/>
    <w:unhideWhenUsed/>
    <w:rsid w:val="00A77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5F9"/>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content/dam/pdf/A%20Level/Politics/2017/Teaching%20and%20learning%20materials/AS_and_A_level_Essay_Template.docx" TargetMode="External"/><Relationship Id="rId3" Type="http://schemas.openxmlformats.org/officeDocument/2006/relationships/settings" Target="settings.xml"/><Relationship Id="rId7" Type="http://schemas.openxmlformats.org/officeDocument/2006/relationships/hyperlink" Target="https://qualifications.pearson.com/content/dam/pdf/A%20Level/Politics/2017/Teaching%20and%20learning%20materials/AS_Source_Question_3_Templat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alifications.pearson.com/content/dam/pdf/A%20Level/Politics/2017/Teaching%20and%20learning%20materials/AS_Source_Question_2_Template.docx" TargetMode="External"/><Relationship Id="rId5" Type="http://schemas.openxmlformats.org/officeDocument/2006/relationships/hyperlink" Target="https://qualifications.pearson.com/content/dam/pdf/A%20Level/Politics/2017/Teaching%20and%20learning%20materials/AS_10_mark_questions_Q1ab_Template.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2018-04-26T12:36:00Z</cp:lastPrinted>
  <dcterms:created xsi:type="dcterms:W3CDTF">2018-04-26T12:34:00Z</dcterms:created>
  <dcterms:modified xsi:type="dcterms:W3CDTF">2018-04-26T15:55:00Z</dcterms:modified>
</cp:coreProperties>
</file>